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115706F" w14:textId="71EEB516" w:rsidR="000628F9" w:rsidRDefault="000628F9" w:rsidP="000628F9">
      <w:pPr>
        <w:pStyle w:val="CRCoverPage"/>
        <w:tabs>
          <w:tab w:val="right" w:pos="9639"/>
        </w:tabs>
        <w:spacing w:after="0"/>
        <w:rPr>
          <w:b/>
          <w:i/>
          <w:noProof/>
          <w:sz w:val="28"/>
        </w:rPr>
      </w:pPr>
      <w:r>
        <w:rPr>
          <w:b/>
          <w:noProof/>
          <w:sz w:val="24"/>
        </w:rPr>
        <w:t>3GPP TSG-CT WG4 Meeting #10</w:t>
      </w:r>
      <w:r w:rsidR="00E22AF6">
        <w:rPr>
          <w:b/>
          <w:noProof/>
          <w:sz w:val="24"/>
        </w:rPr>
        <w:t>3</w:t>
      </w:r>
      <w:r w:rsidR="00CB5EC6">
        <w:rPr>
          <w:b/>
          <w:noProof/>
          <w:sz w:val="24"/>
        </w:rPr>
        <w:t>-e</w:t>
      </w:r>
      <w:r>
        <w:rPr>
          <w:b/>
          <w:i/>
          <w:noProof/>
          <w:sz w:val="28"/>
        </w:rPr>
        <w:tab/>
      </w:r>
      <w:r>
        <w:rPr>
          <w:b/>
          <w:noProof/>
          <w:sz w:val="24"/>
        </w:rPr>
        <w:t>C4-</w:t>
      </w:r>
      <w:r w:rsidR="00156B02">
        <w:rPr>
          <w:b/>
          <w:noProof/>
          <w:sz w:val="24"/>
        </w:rPr>
        <w:t>212123</w:t>
      </w:r>
    </w:p>
    <w:p w14:paraId="0E874A83" w14:textId="095C9479" w:rsidR="000628F9" w:rsidRDefault="000628F9" w:rsidP="000628F9">
      <w:pPr>
        <w:pStyle w:val="CRCoverPage"/>
        <w:outlineLvl w:val="0"/>
        <w:rPr>
          <w:b/>
          <w:noProof/>
          <w:sz w:val="24"/>
        </w:rPr>
      </w:pPr>
      <w:r>
        <w:rPr>
          <w:b/>
          <w:noProof/>
          <w:sz w:val="24"/>
        </w:rPr>
        <w:t xml:space="preserve">E-Meeting, </w:t>
      </w:r>
      <w:r w:rsidR="00E22AF6">
        <w:rPr>
          <w:b/>
          <w:noProof/>
          <w:sz w:val="24"/>
        </w:rPr>
        <w:t>1</w:t>
      </w:r>
      <w:r w:rsidR="0091443E">
        <w:rPr>
          <w:b/>
          <w:noProof/>
          <w:sz w:val="24"/>
        </w:rPr>
        <w:t>4</w:t>
      </w:r>
      <w:r w:rsidR="0091443E">
        <w:rPr>
          <w:b/>
          <w:noProof/>
          <w:sz w:val="24"/>
          <w:vertAlign w:val="superscript"/>
        </w:rPr>
        <w:t>th</w:t>
      </w:r>
      <w:r w:rsidR="002E64DC">
        <w:rPr>
          <w:b/>
          <w:noProof/>
          <w:sz w:val="24"/>
        </w:rPr>
        <w:t xml:space="preserve"> </w:t>
      </w:r>
      <w:r>
        <w:rPr>
          <w:b/>
          <w:noProof/>
          <w:sz w:val="24"/>
        </w:rPr>
        <w:t xml:space="preserve">– </w:t>
      </w:r>
      <w:r w:rsidR="00E22AF6">
        <w:rPr>
          <w:b/>
          <w:noProof/>
          <w:sz w:val="24"/>
        </w:rPr>
        <w:t>24</w:t>
      </w:r>
      <w:r>
        <w:rPr>
          <w:b/>
          <w:noProof/>
          <w:sz w:val="24"/>
          <w:vertAlign w:val="superscript"/>
        </w:rPr>
        <w:t>th</w:t>
      </w:r>
      <w:r>
        <w:rPr>
          <w:b/>
          <w:noProof/>
          <w:sz w:val="24"/>
        </w:rPr>
        <w:t xml:space="preserve"> </w:t>
      </w:r>
      <w:r w:rsidR="00E22AF6">
        <w:rPr>
          <w:b/>
          <w:noProof/>
          <w:sz w:val="24"/>
        </w:rPr>
        <w:t>April</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6281F1" w:rsidR="001E41F3" w:rsidRPr="00410371" w:rsidRDefault="00AA0C07" w:rsidP="00266724">
            <w:pPr>
              <w:pStyle w:val="CRCoverPage"/>
              <w:spacing w:after="0"/>
              <w:jc w:val="right"/>
              <w:rPr>
                <w:b/>
                <w:noProof/>
                <w:sz w:val="28"/>
              </w:rPr>
            </w:pPr>
            <w:r>
              <w:fldChar w:fldCharType="begin"/>
            </w:r>
            <w:r>
              <w:instrText xml:space="preserve"> DOCPROPERTY  Spec#  \* MERGEFORMAT </w:instrText>
            </w:r>
            <w:r>
              <w:fldChar w:fldCharType="separate"/>
            </w:r>
            <w:r w:rsidR="00023787">
              <w:rPr>
                <w:b/>
                <w:noProof/>
                <w:sz w:val="28"/>
              </w:rPr>
              <w:t>29.</w:t>
            </w:r>
            <w:r w:rsidR="0038667B">
              <w:rPr>
                <w:b/>
                <w:noProof/>
                <w:sz w:val="28"/>
              </w:rPr>
              <w:t>5</w:t>
            </w:r>
            <w:r w:rsidR="009B0671">
              <w:rPr>
                <w:b/>
                <w:noProof/>
                <w:sz w:val="28"/>
              </w:rPr>
              <w:t>1</w:t>
            </w:r>
            <w:r w:rsidR="00266724">
              <w:rPr>
                <w:b/>
                <w:noProof/>
                <w:sz w:val="28"/>
              </w:rPr>
              <w:t>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F137E3" w:rsidR="001E41F3" w:rsidRPr="00410371" w:rsidRDefault="00AA0C07" w:rsidP="00156B02">
            <w:pPr>
              <w:pStyle w:val="CRCoverPage"/>
              <w:spacing w:after="0"/>
              <w:rPr>
                <w:noProof/>
              </w:rPr>
            </w:pPr>
            <w:r>
              <w:fldChar w:fldCharType="begin"/>
            </w:r>
            <w:r>
              <w:instrText xml:space="preserve"> DOCPROPERTY  Cr#  \* MERGEFORMAT </w:instrText>
            </w:r>
            <w:r>
              <w:fldChar w:fldCharType="separate"/>
            </w:r>
            <w:r w:rsidR="00156B02">
              <w:rPr>
                <w:b/>
                <w:noProof/>
                <w:sz w:val="28"/>
              </w:rPr>
              <w:t>0498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924964" w:rsidR="001E41F3" w:rsidRPr="00410371" w:rsidRDefault="00AA0C07" w:rsidP="00023787">
            <w:pPr>
              <w:pStyle w:val="CRCoverPage"/>
              <w:spacing w:after="0"/>
              <w:jc w:val="center"/>
              <w:rPr>
                <w:b/>
                <w:noProof/>
              </w:rPr>
            </w:pPr>
            <w:r>
              <w:fldChar w:fldCharType="begin"/>
            </w:r>
            <w:r>
              <w:instrText xml:space="preserve"> DOCPROPERTY  Revision  \* MERGEFORMAT </w:instrText>
            </w:r>
            <w:r>
              <w:fldChar w:fldCharType="separate"/>
            </w:r>
            <w:r w:rsidR="00023787">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0C4883" w:rsidR="001E41F3" w:rsidRPr="00410371" w:rsidRDefault="004D0537" w:rsidP="0038667B">
            <w:pPr>
              <w:pStyle w:val="CRCoverPage"/>
              <w:spacing w:after="0"/>
              <w:jc w:val="center"/>
              <w:rPr>
                <w:noProof/>
                <w:sz w:val="28"/>
              </w:rPr>
            </w:pPr>
            <w:fldSimple w:instr=" DOCPROPERTY  Version  \* MERGEFORMAT ">
              <w:r w:rsidR="00ED6AD9">
                <w:rPr>
                  <w:b/>
                  <w:noProof/>
                  <w:sz w:val="28"/>
                </w:rPr>
                <w:t>1</w:t>
              </w:r>
              <w:r w:rsidR="0038667B">
                <w:rPr>
                  <w:b/>
                  <w:noProof/>
                  <w:sz w:val="28"/>
                </w:rPr>
                <w:t>6</w:t>
              </w:r>
              <w:r w:rsidR="00023787">
                <w:rPr>
                  <w:b/>
                  <w:noProof/>
                  <w:sz w:val="28"/>
                </w:rPr>
                <w:t>.</w:t>
              </w:r>
              <w:r w:rsidR="0038667B">
                <w:rPr>
                  <w:b/>
                  <w:noProof/>
                  <w:sz w:val="28"/>
                </w:rPr>
                <w:t>7</w:t>
              </w:r>
              <w:r w:rsidR="0002378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53B2BE" w:rsidR="001E41F3" w:rsidRDefault="004D0537" w:rsidP="00255471">
            <w:pPr>
              <w:pStyle w:val="CRCoverPage"/>
              <w:spacing w:after="0"/>
              <w:ind w:left="100"/>
              <w:rPr>
                <w:noProof/>
              </w:rPr>
            </w:pPr>
            <w:fldSimple w:instr=" DOCPROPERTY  CrTitle  \* MERGEFORMAT ">
              <w:r w:rsidR="00255471">
                <w:t>PPI mapping</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DFA7B4" w:rsidR="001E41F3" w:rsidRDefault="00AA0C07" w:rsidP="00023787">
            <w:pPr>
              <w:pStyle w:val="CRCoverPage"/>
              <w:spacing w:after="0"/>
              <w:ind w:left="100"/>
              <w:rPr>
                <w:noProof/>
              </w:rPr>
            </w:pPr>
            <w:r>
              <w:fldChar w:fldCharType="begin"/>
            </w:r>
            <w:r>
              <w:instrText xml:space="preserve"> DOCPROPERTY  SourceIfWg  \* MERGEFORMAT </w:instrText>
            </w:r>
            <w:r>
              <w:fldChar w:fldCharType="separate"/>
            </w:r>
            <w:r w:rsidR="00023787">
              <w:rPr>
                <w:noProof/>
              </w:rPr>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AF54F2" w:rsidR="001E41F3" w:rsidRDefault="00AA0C07" w:rsidP="009B0671">
            <w:pPr>
              <w:pStyle w:val="CRCoverPage"/>
              <w:spacing w:after="0"/>
              <w:ind w:left="100"/>
              <w:rPr>
                <w:noProof/>
              </w:rPr>
            </w:pPr>
            <w:r>
              <w:fldChar w:fldCharType="begin"/>
            </w:r>
            <w:r>
              <w:instrText xml:space="preserve"> DOCPROPERTY  RelatedWis  \* MERGEFORMAT </w:instrText>
            </w:r>
            <w:r>
              <w:fldChar w:fldCharType="separate"/>
            </w:r>
            <w:r w:rsidR="009B0671">
              <w:rPr>
                <w:noProof/>
              </w:rPr>
              <w:t>SBIProtoc16</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EE63A2" w:rsidR="001E41F3" w:rsidRDefault="00AA0C07" w:rsidP="00023787">
            <w:pPr>
              <w:pStyle w:val="CRCoverPage"/>
              <w:spacing w:after="0"/>
              <w:ind w:left="100"/>
              <w:rPr>
                <w:noProof/>
              </w:rPr>
            </w:pPr>
            <w:r>
              <w:fldChar w:fldCharType="begin"/>
            </w:r>
            <w:r>
              <w:instrText xml:space="preserve"> DOCPROPERTY  ResDate  \* MERGEFORMAT </w:instrText>
            </w:r>
            <w:r>
              <w:fldChar w:fldCharType="separate"/>
            </w:r>
            <w:r w:rsidR="00023787">
              <w:rPr>
                <w:noProof/>
              </w:rPr>
              <w:t>2021-04-06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8FC7B2" w:rsidR="001E41F3" w:rsidRDefault="00AA0C07" w:rsidP="00023787">
            <w:pPr>
              <w:pStyle w:val="CRCoverPage"/>
              <w:spacing w:after="0"/>
              <w:ind w:left="100" w:right="-609"/>
              <w:rPr>
                <w:b/>
                <w:noProof/>
              </w:rPr>
            </w:pPr>
            <w:r>
              <w:fldChar w:fldCharType="begin"/>
            </w:r>
            <w:r>
              <w:instrText xml:space="preserve"> DOCPROPERTY  Cat  \* MERGEFORMAT </w:instrText>
            </w:r>
            <w:r>
              <w:fldChar w:fldCharType="separate"/>
            </w:r>
            <w:r w:rsidR="00023787">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6EEA68" w:rsidR="001E41F3" w:rsidRDefault="00AA0C07" w:rsidP="003D35C5">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023787">
              <w:rPr>
                <w:noProof/>
              </w:rPr>
              <w:t>-1</w:t>
            </w:r>
            <w:r w:rsidR="003D35C5">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A6C11F" w14:textId="5C21B106" w:rsidR="00770474" w:rsidRDefault="00266724" w:rsidP="00BE6AFE">
            <w:pPr>
              <w:pStyle w:val="CRCoverPage"/>
              <w:spacing w:after="0"/>
              <w:ind w:left="100"/>
              <w:rPr>
                <w:noProof/>
              </w:rPr>
            </w:pPr>
            <w:r>
              <w:rPr>
                <w:noProof/>
              </w:rPr>
              <w:t xml:space="preserve">When an UPF receives downlink traffic and if the UE is in IDLE state, the UPF </w:t>
            </w:r>
            <w:r w:rsidR="0005421C">
              <w:rPr>
                <w:noProof/>
              </w:rPr>
              <w:t>triggers</w:t>
            </w:r>
            <w:r>
              <w:rPr>
                <w:noProof/>
              </w:rPr>
              <w:t xml:space="preserve"> Downlin</w:t>
            </w:r>
            <w:r w:rsidR="00770474">
              <w:rPr>
                <w:noProof/>
              </w:rPr>
              <w:t>k Data Notification to the SMF</w:t>
            </w:r>
            <w:r w:rsidR="0005421C">
              <w:rPr>
                <w:noProof/>
              </w:rPr>
              <w:t>, by sending PFCP Session Report Request to the SMF</w:t>
            </w:r>
            <w:r w:rsidR="00770474">
              <w:rPr>
                <w:noProof/>
              </w:rPr>
              <w:t xml:space="preserve">. </w:t>
            </w:r>
            <w:r w:rsidR="0071120B">
              <w:rPr>
                <w:noProof/>
              </w:rPr>
              <w:t xml:space="preserve">The UPF may </w:t>
            </w:r>
            <w:r w:rsidR="000D3D96">
              <w:rPr>
                <w:noProof/>
              </w:rPr>
              <w:t>set</w:t>
            </w:r>
            <w:r w:rsidR="0071120B">
              <w:rPr>
                <w:noProof/>
              </w:rPr>
              <w:t xml:space="preserve"> PPI (Paging Policy Indication) in the </w:t>
            </w:r>
            <w:r w:rsidR="000D3D96">
              <w:rPr>
                <w:noProof/>
              </w:rPr>
              <w:t>Downlink Data Service Information IE</w:t>
            </w:r>
            <w:r w:rsidR="006B20F0">
              <w:rPr>
                <w:noProof/>
              </w:rPr>
              <w:t xml:space="preserve"> within the request message</w:t>
            </w:r>
            <w:r w:rsidR="000D3D96">
              <w:rPr>
                <w:noProof/>
              </w:rPr>
              <w:t>, and the value of PPI is set to DSCP value (0..63).</w:t>
            </w:r>
          </w:p>
          <w:p w14:paraId="0EC1BB45" w14:textId="036F62EC" w:rsidR="00AB05FA" w:rsidRDefault="00770474" w:rsidP="00BE6AFE">
            <w:pPr>
              <w:pStyle w:val="CRCoverPage"/>
              <w:spacing w:after="0"/>
              <w:ind w:left="100"/>
              <w:rPr>
                <w:noProof/>
              </w:rPr>
            </w:pPr>
            <w:r>
              <w:rPr>
                <w:noProof/>
              </w:rPr>
              <w:t xml:space="preserve">The SMF thus </w:t>
            </w:r>
            <w:r w:rsidR="00266724">
              <w:rPr>
                <w:noProof/>
              </w:rPr>
              <w:t xml:space="preserve">triggers </w:t>
            </w:r>
            <w:r w:rsidR="002F2C34">
              <w:rPr>
                <w:noProof/>
              </w:rPr>
              <w:t>Downlink Data Notification to the AMF, by sending</w:t>
            </w:r>
            <w:r w:rsidR="00013151">
              <w:rPr>
                <w:noProof/>
              </w:rPr>
              <w:t xml:space="preserve"> N1N2MessageTransfer to the AMF.</w:t>
            </w:r>
            <w:r w:rsidR="003051D6">
              <w:rPr>
                <w:noProof/>
              </w:rPr>
              <w:t xml:space="preserve"> The SMF sets the PPI (Paging Policy Indication) in the N1N2MessageTransfer to PPI value (0..7), as specified in TS29.518 clause </w:t>
            </w:r>
            <w:r w:rsidR="00806B5A">
              <w:rPr>
                <w:noProof/>
              </w:rPr>
              <w:t>6.1.6.2.18 and clause 6.1.6.</w:t>
            </w:r>
            <w:r w:rsidR="0065228C">
              <w:rPr>
                <w:noProof/>
              </w:rPr>
              <w:t>3.2.</w:t>
            </w:r>
          </w:p>
          <w:p w14:paraId="24814CC6" w14:textId="77777777" w:rsidR="001556FB" w:rsidRDefault="001556FB" w:rsidP="00BE6AFE">
            <w:pPr>
              <w:pStyle w:val="CRCoverPage"/>
              <w:spacing w:after="0"/>
              <w:ind w:left="100"/>
              <w:rPr>
                <w:noProof/>
              </w:rPr>
            </w:pPr>
          </w:p>
          <w:p w14:paraId="708AA7DE" w14:textId="06179B61" w:rsidR="00770474" w:rsidRDefault="001556FB" w:rsidP="009C0914">
            <w:pPr>
              <w:pStyle w:val="CRCoverPage"/>
              <w:spacing w:after="0"/>
              <w:ind w:left="100"/>
              <w:rPr>
                <w:noProof/>
              </w:rPr>
            </w:pPr>
            <w:r>
              <w:rPr>
                <w:noProof/>
              </w:rPr>
              <w:t xml:space="preserve">Which means the SMF shall not directly copy the value of PPI from N4 </w:t>
            </w:r>
            <w:r w:rsidR="001C0D18">
              <w:rPr>
                <w:noProof/>
              </w:rPr>
              <w:t>message</w:t>
            </w:r>
            <w:r>
              <w:rPr>
                <w:noProof/>
              </w:rPr>
              <w:t xml:space="preserve"> </w:t>
            </w:r>
            <w:r w:rsidR="003140F0">
              <w:rPr>
                <w:noProof/>
              </w:rPr>
              <w:t xml:space="preserve">(i.e. </w:t>
            </w:r>
            <w:r w:rsidR="00973645">
              <w:rPr>
                <w:noProof/>
              </w:rPr>
              <w:t>PFCP Session Report message</w:t>
            </w:r>
            <w:r w:rsidR="003140F0">
              <w:rPr>
                <w:noProof/>
              </w:rPr>
              <w:t xml:space="preserve">) </w:t>
            </w:r>
            <w:r>
              <w:rPr>
                <w:noProof/>
              </w:rPr>
              <w:t xml:space="preserve">to the PPI value in </w:t>
            </w:r>
            <w:r w:rsidR="00973645">
              <w:rPr>
                <w:noProof/>
              </w:rPr>
              <w:t xml:space="preserve">N11 message (i.e. </w:t>
            </w:r>
            <w:r w:rsidR="001C279A">
              <w:rPr>
                <w:noProof/>
              </w:rPr>
              <w:t>N1</w:t>
            </w:r>
            <w:r w:rsidR="001C0D18">
              <w:rPr>
                <w:noProof/>
              </w:rPr>
              <w:t>N2MessageTransfer message</w:t>
            </w:r>
            <w:r w:rsidR="00973645">
              <w:rPr>
                <w:noProof/>
              </w:rPr>
              <w:t>)</w:t>
            </w:r>
            <w:r w:rsidR="001C279A">
              <w:rPr>
                <w:noProof/>
              </w:rPr>
              <w:t>.</w:t>
            </w:r>
            <w:r w:rsidR="001C0D18">
              <w:rPr>
                <w:noProof/>
              </w:rPr>
              <w:t xml:space="preserve"> Instead, the SMF shall perform certain mapping between the PPI value in N4 message and the PPI value in N11</w:t>
            </w:r>
            <w:r w:rsidR="002269E1">
              <w:rPr>
                <w:noProof/>
              </w:rPr>
              <w:t xml:space="preserve"> </w:t>
            </w:r>
            <w:r w:rsidR="001C0D18">
              <w:rPr>
                <w:noProof/>
              </w:rPr>
              <w:t>message</w:t>
            </w:r>
            <w:r w:rsidR="002269E1">
              <w:rPr>
                <w:noProof/>
              </w:rPr>
              <w:t>.</w:t>
            </w:r>
          </w:p>
        </w:tc>
      </w:tr>
      <w:tr w:rsidR="001E41F3" w14:paraId="4CA74D09" w14:textId="77777777" w:rsidTr="00547111">
        <w:tc>
          <w:tcPr>
            <w:tcW w:w="2694" w:type="dxa"/>
            <w:gridSpan w:val="2"/>
            <w:tcBorders>
              <w:left w:val="single" w:sz="4" w:space="0" w:color="auto"/>
            </w:tcBorders>
          </w:tcPr>
          <w:p w14:paraId="2D0866D6" w14:textId="120F2FAC"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A682252" w:rsidR="00373BB8" w:rsidRDefault="009C0914" w:rsidP="00F42491">
            <w:pPr>
              <w:pStyle w:val="CRCoverPage"/>
              <w:spacing w:after="0"/>
              <w:ind w:left="100"/>
              <w:rPr>
                <w:noProof/>
              </w:rPr>
            </w:pPr>
            <w:r>
              <w:rPr>
                <w:noProof/>
              </w:rPr>
              <w:t xml:space="preserve">Clarify that during Downlink Data Notification procedure, the SMF shall map the PPI value </w:t>
            </w:r>
            <w:r w:rsidR="005C0484">
              <w:rPr>
                <w:noProof/>
              </w:rPr>
              <w:t xml:space="preserve">received </w:t>
            </w:r>
            <w:r>
              <w:rPr>
                <w:noProof/>
              </w:rPr>
              <w:t xml:space="preserve">from N4 message (i.e. PFCP Session Report message) to the PPI value </w:t>
            </w:r>
            <w:r w:rsidR="005C0484">
              <w:rPr>
                <w:noProof/>
              </w:rPr>
              <w:t xml:space="preserve">used </w:t>
            </w:r>
            <w:r>
              <w:rPr>
                <w:noProof/>
              </w:rPr>
              <w:t>in 11 message (N1N2MessageTransfer message)</w:t>
            </w:r>
            <w:r w:rsidR="00FB5FBA">
              <w:rPr>
                <w:noProof/>
              </w:rPr>
              <w:t>, if it receives PPI from the UPF</w:t>
            </w:r>
            <w:r>
              <w:rPr>
                <w:noProof/>
              </w:rPr>
              <w:t>.</w:t>
            </w:r>
          </w:p>
        </w:tc>
      </w:tr>
      <w:tr w:rsidR="001E41F3" w14:paraId="1F886379" w14:textId="77777777" w:rsidTr="00547111">
        <w:tc>
          <w:tcPr>
            <w:tcW w:w="2694" w:type="dxa"/>
            <w:gridSpan w:val="2"/>
            <w:tcBorders>
              <w:left w:val="single" w:sz="4" w:space="0" w:color="auto"/>
            </w:tcBorders>
          </w:tcPr>
          <w:p w14:paraId="4D989623" w14:textId="23F9E58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769A9C" w:rsidR="001E41F3" w:rsidRPr="007D49E8" w:rsidRDefault="00090101">
            <w:pPr>
              <w:pStyle w:val="CRCoverPage"/>
              <w:spacing w:after="0"/>
              <w:ind w:left="100"/>
              <w:rPr>
                <w:noProof/>
                <w:lang w:eastAsia="zh-CN"/>
              </w:rPr>
            </w:pPr>
            <w:r>
              <w:rPr>
                <w:noProof/>
              </w:rPr>
              <w:t xml:space="preserve">Error may happen </w:t>
            </w:r>
            <w:r w:rsidR="001C4674">
              <w:rPr>
                <w:noProof/>
              </w:rPr>
              <w:t>in Downlink Data Notification procedure, when the SMF sets PPI in N1N2MessageTransfer message.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FEDAF9" w:rsidR="001E41F3" w:rsidRDefault="00070CBD">
            <w:pPr>
              <w:pStyle w:val="CRCoverPage"/>
              <w:spacing w:after="0"/>
              <w:ind w:left="100"/>
              <w:rPr>
                <w:noProof/>
              </w:rPr>
            </w:pPr>
            <w:r>
              <w:rPr>
                <w:noProof/>
              </w:rPr>
              <w:t>6.1.6.2.18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03ED0F" w:rsidR="001E41F3" w:rsidRDefault="00D57CA4" w:rsidP="009B0671">
            <w:pPr>
              <w:pStyle w:val="CRCoverPage"/>
              <w:spacing w:after="0"/>
              <w:ind w:left="100"/>
              <w:rPr>
                <w:noProof/>
              </w:rPr>
            </w:pPr>
            <w:r w:rsidRPr="00930CC2">
              <w:rPr>
                <w:bCs/>
              </w:rPr>
              <w:t xml:space="preserve">This CR </w:t>
            </w:r>
            <w:r w:rsidR="009B0671">
              <w:rPr>
                <w:bCs/>
              </w:rPr>
              <w:t>does not introduce</w:t>
            </w:r>
            <w:r>
              <w:rPr>
                <w:bCs/>
              </w:rPr>
              <w:t xml:space="preserve"> </w:t>
            </w:r>
            <w:r w:rsidR="009B0671">
              <w:rPr>
                <w:bCs/>
              </w:rPr>
              <w:t xml:space="preserve">any change to </w:t>
            </w:r>
            <w:r w:rsidRPr="00930CC2">
              <w:rPr>
                <w:bCs/>
              </w:rPr>
              <w:t xml:space="preserve">the </w:t>
            </w:r>
            <w:proofErr w:type="spellStart"/>
            <w:r w:rsidRPr="00930CC2">
              <w:rPr>
                <w:bCs/>
              </w:rPr>
              <w:t>OpenAPI</w:t>
            </w:r>
            <w:proofErr w:type="spellEnd"/>
            <w:r>
              <w:rPr>
                <w:bCs/>
              </w:rPr>
              <w:t xml:space="preserve"> file</w:t>
            </w:r>
            <w:r w:rsidR="00480E8D">
              <w:rPr>
                <w:bCs/>
              </w:rPr>
              <w:t xml:space="preserve"> </w:t>
            </w:r>
            <w:proofErr w:type="spellStart"/>
            <w:r w:rsidR="00480E8D">
              <w:rPr>
                <w:bCs/>
              </w:rPr>
              <w:t>Namf_Communication</w:t>
            </w:r>
            <w:proofErr w:type="spellEnd"/>
            <w:r>
              <w:rPr>
                <w:bCs/>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5CD18FA1" w:rsidR="00F15DE3" w:rsidRPr="006B5418" w:rsidRDefault="00F15DE3" w:rsidP="00F15DE3">
      <w:pPr>
        <w:rPr>
          <w:rFonts w:ascii="Arial" w:hAnsi="Arial" w:cs="Arial"/>
          <w:b/>
          <w:sz w:val="28"/>
          <w:szCs w:val="28"/>
          <w:lang w:val="en-US"/>
        </w:r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F3EE0C8" w14:textId="77777777" w:rsidR="00266724" w:rsidRPr="003B2883" w:rsidRDefault="00266724" w:rsidP="00266724">
      <w:pPr>
        <w:pStyle w:val="5"/>
        <w:rPr>
          <w:lang w:eastAsia="zh-CN"/>
        </w:rPr>
      </w:pPr>
      <w:bookmarkStart w:id="1" w:name="_Toc25156375"/>
      <w:bookmarkStart w:id="2" w:name="_Toc34124677"/>
      <w:bookmarkStart w:id="3" w:name="_Toc43207801"/>
      <w:bookmarkStart w:id="4" w:name="_Toc49857271"/>
      <w:bookmarkStart w:id="5" w:name="_Toc56677107"/>
      <w:bookmarkStart w:id="6" w:name="_Toc56696355"/>
      <w:bookmarkStart w:id="7" w:name="_Toc67683513"/>
      <w:r w:rsidRPr="003B2883">
        <w:lastRenderedPageBreak/>
        <w:t>6.1.6.2.18</w:t>
      </w:r>
      <w:r w:rsidRPr="003B2883">
        <w:tab/>
        <w:t xml:space="preserve">Type: </w:t>
      </w:r>
      <w:r w:rsidRPr="003B2883">
        <w:rPr>
          <w:lang w:eastAsia="zh-CN"/>
        </w:rPr>
        <w:t>N1N2MessageTransferReqData</w:t>
      </w:r>
      <w:bookmarkEnd w:id="1"/>
      <w:bookmarkEnd w:id="2"/>
      <w:bookmarkEnd w:id="3"/>
      <w:bookmarkEnd w:id="4"/>
      <w:bookmarkEnd w:id="5"/>
      <w:bookmarkEnd w:id="6"/>
      <w:bookmarkEnd w:id="7"/>
    </w:p>
    <w:p w14:paraId="2A424A66" w14:textId="77777777" w:rsidR="00266724" w:rsidRPr="003B2883" w:rsidRDefault="00266724" w:rsidP="00266724">
      <w:pPr>
        <w:pStyle w:val="TH"/>
      </w:pPr>
      <w:r w:rsidRPr="003B2883">
        <w:rPr>
          <w:noProof/>
        </w:rPr>
        <w:t>Table </w:t>
      </w:r>
      <w:r w:rsidRPr="003B2883">
        <w:t xml:space="preserve">6.1.6.2.18-1: </w:t>
      </w:r>
      <w:r w:rsidRPr="003B2883">
        <w:rPr>
          <w:noProof/>
        </w:rPr>
        <w:t xml:space="preserve">Definition of type </w:t>
      </w:r>
      <w:r w:rsidRPr="003B2883">
        <w:rPr>
          <w:lang w:eastAsia="zh-CN"/>
        </w:rPr>
        <w:t>N1N2MessageTransferReqData</w:t>
      </w:r>
    </w:p>
    <w:tbl>
      <w:tblPr>
        <w:tblW w:w="94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1843"/>
        <w:gridCol w:w="283"/>
        <w:gridCol w:w="1134"/>
        <w:gridCol w:w="2977"/>
        <w:gridCol w:w="1274"/>
      </w:tblGrid>
      <w:tr w:rsidR="00266724" w:rsidRPr="003B2883" w14:paraId="61484D7F" w14:textId="77777777" w:rsidTr="00760B69">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4C2CFA8E" w14:textId="77777777" w:rsidR="00266724" w:rsidRPr="003B2883" w:rsidRDefault="00266724" w:rsidP="00760B69">
            <w:pPr>
              <w:pStyle w:val="TAH"/>
            </w:pPr>
            <w:r w:rsidRPr="003B2883">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494E8B5" w14:textId="77777777" w:rsidR="00266724" w:rsidRPr="003B2883" w:rsidRDefault="00266724" w:rsidP="00760B69">
            <w:pPr>
              <w:pStyle w:val="TAH"/>
            </w:pPr>
            <w:r w:rsidRPr="003B2883">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0FB060C4" w14:textId="77777777" w:rsidR="00266724" w:rsidRPr="003B2883" w:rsidRDefault="00266724" w:rsidP="00760B69">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C7D002A" w14:textId="77777777" w:rsidR="00266724" w:rsidRPr="003B2883" w:rsidRDefault="00266724" w:rsidP="00760B69">
            <w:pPr>
              <w:pStyle w:val="TAH"/>
              <w:jc w:val="left"/>
            </w:pPr>
            <w:r w:rsidRPr="003B2883">
              <w:t>Cardinality</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627C379A" w14:textId="77777777" w:rsidR="00266724" w:rsidRPr="003B2883" w:rsidRDefault="00266724" w:rsidP="00760B69">
            <w:pPr>
              <w:pStyle w:val="TAH"/>
              <w:rPr>
                <w:rFonts w:cs="Arial"/>
                <w:szCs w:val="18"/>
              </w:rPr>
            </w:pPr>
            <w:r w:rsidRPr="003B2883">
              <w:rPr>
                <w:rFonts w:cs="Arial"/>
                <w:szCs w:val="18"/>
              </w:rPr>
              <w:t>Description</w:t>
            </w:r>
          </w:p>
        </w:tc>
        <w:tc>
          <w:tcPr>
            <w:tcW w:w="1274" w:type="dxa"/>
            <w:tcBorders>
              <w:top w:val="single" w:sz="4" w:space="0" w:color="auto"/>
              <w:left w:val="single" w:sz="4" w:space="0" w:color="auto"/>
              <w:bottom w:val="single" w:sz="4" w:space="0" w:color="auto"/>
              <w:right w:val="single" w:sz="4" w:space="0" w:color="auto"/>
            </w:tcBorders>
            <w:shd w:val="clear" w:color="auto" w:fill="C0C0C0"/>
          </w:tcPr>
          <w:p w14:paraId="526E01CF" w14:textId="77777777" w:rsidR="00266724" w:rsidRPr="003B2883" w:rsidRDefault="00266724" w:rsidP="00760B69">
            <w:pPr>
              <w:pStyle w:val="TAH"/>
              <w:jc w:val="left"/>
              <w:rPr>
                <w:rFonts w:cs="Arial"/>
                <w:szCs w:val="18"/>
              </w:rPr>
            </w:pPr>
            <w:r>
              <w:rPr>
                <w:rFonts w:cs="Arial"/>
                <w:szCs w:val="18"/>
              </w:rPr>
              <w:t>Applicability</w:t>
            </w:r>
          </w:p>
        </w:tc>
      </w:tr>
      <w:tr w:rsidR="00266724" w:rsidRPr="003B2883" w14:paraId="0FA89350" w14:textId="77777777" w:rsidTr="00760B69">
        <w:trPr>
          <w:jc w:val="center"/>
        </w:trPr>
        <w:tc>
          <w:tcPr>
            <w:tcW w:w="1980" w:type="dxa"/>
            <w:tcBorders>
              <w:top w:val="single" w:sz="4" w:space="0" w:color="auto"/>
              <w:left w:val="single" w:sz="4" w:space="0" w:color="auto"/>
              <w:bottom w:val="single" w:sz="4" w:space="0" w:color="auto"/>
              <w:right w:val="single" w:sz="4" w:space="0" w:color="auto"/>
            </w:tcBorders>
          </w:tcPr>
          <w:p w14:paraId="2DD1DF2C" w14:textId="77777777" w:rsidR="00266724" w:rsidRPr="003B2883" w:rsidRDefault="00266724" w:rsidP="00760B69">
            <w:pPr>
              <w:pStyle w:val="TAL"/>
              <w:rPr>
                <w:lang w:eastAsia="zh-CN"/>
              </w:rPr>
            </w:pPr>
            <w:r w:rsidRPr="003B2883">
              <w:rPr>
                <w:lang w:eastAsia="zh-CN"/>
              </w:rPr>
              <w:t>n</w:t>
            </w:r>
            <w:r w:rsidRPr="003B2883">
              <w:rPr>
                <w:rFonts w:hint="eastAsia"/>
                <w:lang w:eastAsia="zh-CN"/>
              </w:rPr>
              <w:t>1</w:t>
            </w:r>
            <w:r w:rsidRPr="003B2883">
              <w:rPr>
                <w:lang w:eastAsia="zh-CN"/>
              </w:rPr>
              <w:t>MessageContainer</w:t>
            </w:r>
          </w:p>
        </w:tc>
        <w:tc>
          <w:tcPr>
            <w:tcW w:w="1843" w:type="dxa"/>
            <w:tcBorders>
              <w:top w:val="single" w:sz="4" w:space="0" w:color="auto"/>
              <w:left w:val="single" w:sz="4" w:space="0" w:color="auto"/>
              <w:bottom w:val="single" w:sz="4" w:space="0" w:color="auto"/>
              <w:right w:val="single" w:sz="4" w:space="0" w:color="auto"/>
            </w:tcBorders>
          </w:tcPr>
          <w:p w14:paraId="676B733F" w14:textId="77777777" w:rsidR="00266724" w:rsidRPr="003B2883" w:rsidRDefault="00266724" w:rsidP="00760B69">
            <w:pPr>
              <w:pStyle w:val="TAL"/>
              <w:rPr>
                <w:lang w:eastAsia="zh-CN"/>
              </w:rPr>
            </w:pPr>
            <w:r w:rsidRPr="003B2883">
              <w:rPr>
                <w:lang w:eastAsia="zh-CN"/>
              </w:rPr>
              <w:t>N1MessageContainer</w:t>
            </w:r>
          </w:p>
        </w:tc>
        <w:tc>
          <w:tcPr>
            <w:tcW w:w="283" w:type="dxa"/>
            <w:tcBorders>
              <w:top w:val="single" w:sz="4" w:space="0" w:color="auto"/>
              <w:left w:val="single" w:sz="4" w:space="0" w:color="auto"/>
              <w:bottom w:val="single" w:sz="4" w:space="0" w:color="auto"/>
              <w:right w:val="single" w:sz="4" w:space="0" w:color="auto"/>
            </w:tcBorders>
          </w:tcPr>
          <w:p w14:paraId="2031370B" w14:textId="77777777" w:rsidR="00266724" w:rsidRPr="003B2883" w:rsidRDefault="00266724" w:rsidP="00760B69">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B195DD7" w14:textId="77777777" w:rsidR="00266724" w:rsidRPr="003B2883" w:rsidRDefault="00266724" w:rsidP="00760B69">
            <w:pPr>
              <w:pStyle w:val="TAL"/>
              <w:rPr>
                <w:lang w:eastAsia="zh-CN"/>
              </w:rPr>
            </w:pPr>
            <w:r w:rsidRPr="003B2883">
              <w:rPr>
                <w:lang w:eastAsia="zh-CN"/>
              </w:rPr>
              <w:t>0..</w:t>
            </w:r>
            <w:r w:rsidRPr="003B2883">
              <w:rPr>
                <w:rFonts w:hint="eastAsia"/>
                <w:lang w:eastAsia="zh-CN"/>
              </w:rPr>
              <w:t>1</w:t>
            </w:r>
          </w:p>
        </w:tc>
        <w:tc>
          <w:tcPr>
            <w:tcW w:w="2977" w:type="dxa"/>
            <w:tcBorders>
              <w:top w:val="single" w:sz="4" w:space="0" w:color="auto"/>
              <w:left w:val="single" w:sz="4" w:space="0" w:color="auto"/>
              <w:bottom w:val="single" w:sz="4" w:space="0" w:color="auto"/>
              <w:right w:val="single" w:sz="4" w:space="0" w:color="auto"/>
            </w:tcBorders>
          </w:tcPr>
          <w:p w14:paraId="3731C777" w14:textId="77777777" w:rsidR="00266724" w:rsidRPr="003B2883" w:rsidRDefault="00266724" w:rsidP="00760B69">
            <w:pPr>
              <w:pStyle w:val="TAL"/>
              <w:rPr>
                <w:rFonts w:cs="Arial"/>
                <w:szCs w:val="18"/>
                <w:lang w:eastAsia="zh-CN"/>
              </w:rPr>
            </w:pPr>
            <w:r w:rsidRPr="003B2883">
              <w:rPr>
                <w:rFonts w:cs="Arial"/>
                <w:szCs w:val="18"/>
                <w:lang w:eastAsia="zh-CN"/>
              </w:rPr>
              <w:t>This IE shall be included if a N1 message needs to be transferred.</w:t>
            </w:r>
          </w:p>
        </w:tc>
        <w:tc>
          <w:tcPr>
            <w:tcW w:w="1274" w:type="dxa"/>
            <w:tcBorders>
              <w:top w:val="single" w:sz="4" w:space="0" w:color="auto"/>
              <w:left w:val="single" w:sz="4" w:space="0" w:color="auto"/>
              <w:bottom w:val="single" w:sz="4" w:space="0" w:color="auto"/>
              <w:right w:val="single" w:sz="4" w:space="0" w:color="auto"/>
            </w:tcBorders>
          </w:tcPr>
          <w:p w14:paraId="0BBDE937" w14:textId="77777777" w:rsidR="00266724" w:rsidRPr="003B2883" w:rsidRDefault="00266724" w:rsidP="00760B69">
            <w:pPr>
              <w:pStyle w:val="TAL"/>
              <w:rPr>
                <w:rFonts w:cs="Arial"/>
                <w:szCs w:val="18"/>
                <w:lang w:eastAsia="zh-CN"/>
              </w:rPr>
            </w:pPr>
          </w:p>
        </w:tc>
      </w:tr>
      <w:tr w:rsidR="00266724" w:rsidRPr="003B2883" w14:paraId="5020413C" w14:textId="77777777" w:rsidTr="00760B69">
        <w:trPr>
          <w:jc w:val="center"/>
        </w:trPr>
        <w:tc>
          <w:tcPr>
            <w:tcW w:w="1980" w:type="dxa"/>
            <w:tcBorders>
              <w:top w:val="single" w:sz="4" w:space="0" w:color="auto"/>
              <w:left w:val="single" w:sz="4" w:space="0" w:color="auto"/>
              <w:bottom w:val="single" w:sz="4" w:space="0" w:color="auto"/>
              <w:right w:val="single" w:sz="4" w:space="0" w:color="auto"/>
            </w:tcBorders>
          </w:tcPr>
          <w:p w14:paraId="51281D9B" w14:textId="77777777" w:rsidR="00266724" w:rsidRPr="003B2883" w:rsidRDefault="00266724" w:rsidP="00760B69">
            <w:pPr>
              <w:pStyle w:val="TAL"/>
              <w:rPr>
                <w:lang w:eastAsia="zh-CN"/>
              </w:rPr>
            </w:pPr>
            <w:r w:rsidRPr="003B2883">
              <w:rPr>
                <w:lang w:eastAsia="zh-CN"/>
              </w:rPr>
              <w:t>n2InfoContainer</w:t>
            </w:r>
          </w:p>
        </w:tc>
        <w:tc>
          <w:tcPr>
            <w:tcW w:w="1843" w:type="dxa"/>
            <w:tcBorders>
              <w:top w:val="single" w:sz="4" w:space="0" w:color="auto"/>
              <w:left w:val="single" w:sz="4" w:space="0" w:color="auto"/>
              <w:bottom w:val="single" w:sz="4" w:space="0" w:color="auto"/>
              <w:right w:val="single" w:sz="4" w:space="0" w:color="auto"/>
            </w:tcBorders>
          </w:tcPr>
          <w:p w14:paraId="0B04B055" w14:textId="77777777" w:rsidR="00266724" w:rsidRPr="003B2883" w:rsidRDefault="00266724" w:rsidP="00760B69">
            <w:pPr>
              <w:pStyle w:val="TAL"/>
              <w:rPr>
                <w:lang w:eastAsia="zh-CN"/>
              </w:rPr>
            </w:pPr>
            <w:r w:rsidRPr="003B2883">
              <w:rPr>
                <w:lang w:val="en-US"/>
              </w:rPr>
              <w:t>N2InfoContainer</w:t>
            </w:r>
          </w:p>
        </w:tc>
        <w:tc>
          <w:tcPr>
            <w:tcW w:w="283" w:type="dxa"/>
            <w:tcBorders>
              <w:top w:val="single" w:sz="4" w:space="0" w:color="auto"/>
              <w:left w:val="single" w:sz="4" w:space="0" w:color="auto"/>
              <w:bottom w:val="single" w:sz="4" w:space="0" w:color="auto"/>
              <w:right w:val="single" w:sz="4" w:space="0" w:color="auto"/>
            </w:tcBorders>
          </w:tcPr>
          <w:p w14:paraId="4DED6B5E" w14:textId="77777777" w:rsidR="00266724" w:rsidRPr="003B2883" w:rsidRDefault="00266724" w:rsidP="00760B69">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83CE1B9" w14:textId="77777777" w:rsidR="00266724" w:rsidRPr="003B2883" w:rsidRDefault="00266724" w:rsidP="00760B69">
            <w:pPr>
              <w:pStyle w:val="TAL"/>
              <w:rPr>
                <w:lang w:eastAsia="zh-CN"/>
              </w:rPr>
            </w:pPr>
            <w:r w:rsidRPr="003B2883">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42AC3140" w14:textId="77777777" w:rsidR="00266724" w:rsidRPr="003B2883" w:rsidRDefault="00266724" w:rsidP="00760B69">
            <w:pPr>
              <w:pStyle w:val="TAL"/>
              <w:rPr>
                <w:rFonts w:cs="Arial"/>
                <w:szCs w:val="18"/>
                <w:lang w:eastAsia="zh-CN"/>
              </w:rPr>
            </w:pPr>
            <w:r w:rsidRPr="003B2883">
              <w:rPr>
                <w:rFonts w:cs="Arial"/>
                <w:szCs w:val="18"/>
                <w:lang w:eastAsia="zh-CN"/>
              </w:rPr>
              <w:t>This IE shall be included if a N2 information needs to be transferred.</w:t>
            </w:r>
          </w:p>
        </w:tc>
        <w:tc>
          <w:tcPr>
            <w:tcW w:w="1274" w:type="dxa"/>
            <w:tcBorders>
              <w:top w:val="single" w:sz="4" w:space="0" w:color="auto"/>
              <w:left w:val="single" w:sz="4" w:space="0" w:color="auto"/>
              <w:bottom w:val="single" w:sz="4" w:space="0" w:color="auto"/>
              <w:right w:val="single" w:sz="4" w:space="0" w:color="auto"/>
            </w:tcBorders>
          </w:tcPr>
          <w:p w14:paraId="62EA432F" w14:textId="77777777" w:rsidR="00266724" w:rsidRPr="003B2883" w:rsidRDefault="00266724" w:rsidP="00760B69">
            <w:pPr>
              <w:pStyle w:val="TAL"/>
              <w:rPr>
                <w:rFonts w:cs="Arial"/>
                <w:szCs w:val="18"/>
                <w:lang w:eastAsia="zh-CN"/>
              </w:rPr>
            </w:pPr>
          </w:p>
        </w:tc>
      </w:tr>
      <w:tr w:rsidR="00266724" w:rsidRPr="003B2883" w14:paraId="1807323E" w14:textId="77777777" w:rsidTr="00760B69">
        <w:trPr>
          <w:jc w:val="center"/>
        </w:trPr>
        <w:tc>
          <w:tcPr>
            <w:tcW w:w="1980" w:type="dxa"/>
            <w:tcBorders>
              <w:top w:val="single" w:sz="4" w:space="0" w:color="auto"/>
              <w:left w:val="single" w:sz="4" w:space="0" w:color="auto"/>
              <w:bottom w:val="single" w:sz="4" w:space="0" w:color="auto"/>
              <w:right w:val="single" w:sz="4" w:space="0" w:color="auto"/>
            </w:tcBorders>
          </w:tcPr>
          <w:p w14:paraId="00736880" w14:textId="77777777" w:rsidR="00266724" w:rsidRPr="003B2883" w:rsidRDefault="00266724" w:rsidP="00760B69">
            <w:pPr>
              <w:pStyle w:val="TAL"/>
              <w:rPr>
                <w:lang w:eastAsia="zh-CN"/>
              </w:rPr>
            </w:pPr>
            <w:proofErr w:type="spellStart"/>
            <w:r>
              <w:rPr>
                <w:lang w:eastAsia="zh-CN"/>
              </w:rPr>
              <w:t>mtData</w:t>
            </w:r>
            <w:proofErr w:type="spellEnd"/>
          </w:p>
        </w:tc>
        <w:tc>
          <w:tcPr>
            <w:tcW w:w="1843" w:type="dxa"/>
            <w:tcBorders>
              <w:top w:val="single" w:sz="4" w:space="0" w:color="auto"/>
              <w:left w:val="single" w:sz="4" w:space="0" w:color="auto"/>
              <w:bottom w:val="single" w:sz="4" w:space="0" w:color="auto"/>
              <w:right w:val="single" w:sz="4" w:space="0" w:color="auto"/>
            </w:tcBorders>
          </w:tcPr>
          <w:p w14:paraId="667CB7D6" w14:textId="77777777" w:rsidR="00266724" w:rsidRPr="003B2883" w:rsidRDefault="00266724" w:rsidP="00760B69">
            <w:pPr>
              <w:pStyle w:val="TAL"/>
              <w:rPr>
                <w:lang w:val="en-US"/>
              </w:rPr>
            </w:pPr>
            <w:proofErr w:type="spellStart"/>
            <w:r w:rsidRPr="003B2883">
              <w:t>RefToBinaryData</w:t>
            </w:r>
            <w:proofErr w:type="spellEnd"/>
          </w:p>
        </w:tc>
        <w:tc>
          <w:tcPr>
            <w:tcW w:w="283" w:type="dxa"/>
            <w:tcBorders>
              <w:top w:val="single" w:sz="4" w:space="0" w:color="auto"/>
              <w:left w:val="single" w:sz="4" w:space="0" w:color="auto"/>
              <w:bottom w:val="single" w:sz="4" w:space="0" w:color="auto"/>
              <w:right w:val="single" w:sz="4" w:space="0" w:color="auto"/>
            </w:tcBorders>
          </w:tcPr>
          <w:p w14:paraId="59A57591" w14:textId="77777777" w:rsidR="00266724" w:rsidRPr="003B2883" w:rsidRDefault="00266724" w:rsidP="00760B69">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B9C2566" w14:textId="77777777" w:rsidR="00266724" w:rsidRPr="003B2883" w:rsidRDefault="00266724" w:rsidP="00760B69">
            <w:pPr>
              <w:pStyle w:val="TAL"/>
              <w:rPr>
                <w:lang w:eastAsia="zh-CN"/>
              </w:rPr>
            </w:pPr>
            <w:r w:rsidRPr="003B2883">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70539F35" w14:textId="77777777" w:rsidR="00266724" w:rsidRPr="003B2883" w:rsidRDefault="00266724" w:rsidP="00760B69">
            <w:pPr>
              <w:pStyle w:val="TAL"/>
              <w:rPr>
                <w:rFonts w:cs="Arial"/>
                <w:szCs w:val="18"/>
                <w:lang w:eastAsia="zh-CN"/>
              </w:rPr>
            </w:pPr>
            <w:r>
              <w:rPr>
                <w:rFonts w:cs="Arial"/>
                <w:szCs w:val="18"/>
                <w:lang w:eastAsia="zh-CN"/>
              </w:rPr>
              <w:t xml:space="preserve">This IE shall be included if mobile terminated data (i.e. </w:t>
            </w:r>
            <w:proofErr w:type="spellStart"/>
            <w:r w:rsidRPr="003C0FEA">
              <w:t>CIoT</w:t>
            </w:r>
            <w:proofErr w:type="spellEnd"/>
            <w:r w:rsidRPr="003C0FEA">
              <w:t xml:space="preserve"> user data container</w:t>
            </w:r>
            <w:r>
              <w:rPr>
                <w:rFonts w:cs="Arial"/>
                <w:szCs w:val="18"/>
                <w:lang w:eastAsia="zh-CN"/>
              </w:rPr>
              <w:t xml:space="preserve">) needs to be transferred. When present, it </w:t>
            </w:r>
            <w:r>
              <w:rPr>
                <w:rFonts w:cs="Arial"/>
                <w:szCs w:val="18"/>
              </w:rPr>
              <w:t xml:space="preserve">shall reference the mobile terminated data (see clause </w:t>
            </w:r>
            <w:r w:rsidRPr="003B2883">
              <w:rPr>
                <w:lang w:val="en-US"/>
              </w:rPr>
              <w:t>6.1.6.4.</w:t>
            </w:r>
            <w:r>
              <w:rPr>
                <w:lang w:val="en-US"/>
              </w:rPr>
              <w:t>4</w:t>
            </w:r>
            <w:r>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530F9656" w14:textId="77777777" w:rsidR="00266724" w:rsidRPr="003B2883" w:rsidRDefault="00266724" w:rsidP="00760B69">
            <w:pPr>
              <w:pStyle w:val="TAL"/>
              <w:rPr>
                <w:rFonts w:cs="Arial"/>
                <w:szCs w:val="18"/>
                <w:lang w:eastAsia="zh-CN"/>
              </w:rPr>
            </w:pPr>
            <w:r>
              <w:rPr>
                <w:rFonts w:cs="Arial"/>
                <w:szCs w:val="18"/>
                <w:lang w:eastAsia="zh-CN"/>
              </w:rPr>
              <w:t>CIOT</w:t>
            </w:r>
          </w:p>
        </w:tc>
      </w:tr>
      <w:tr w:rsidR="00266724" w:rsidRPr="003B2883" w14:paraId="32B0A0F3" w14:textId="77777777" w:rsidTr="00760B69">
        <w:trPr>
          <w:jc w:val="center"/>
        </w:trPr>
        <w:tc>
          <w:tcPr>
            <w:tcW w:w="1980" w:type="dxa"/>
            <w:tcBorders>
              <w:top w:val="single" w:sz="4" w:space="0" w:color="auto"/>
              <w:left w:val="single" w:sz="4" w:space="0" w:color="auto"/>
              <w:bottom w:val="single" w:sz="4" w:space="0" w:color="auto"/>
              <w:right w:val="single" w:sz="4" w:space="0" w:color="auto"/>
            </w:tcBorders>
          </w:tcPr>
          <w:p w14:paraId="671F358F" w14:textId="77777777" w:rsidR="00266724" w:rsidRPr="003B2883" w:rsidRDefault="00266724" w:rsidP="00760B69">
            <w:pPr>
              <w:pStyle w:val="TAL"/>
              <w:rPr>
                <w:lang w:eastAsia="zh-CN"/>
              </w:rPr>
            </w:pPr>
            <w:proofErr w:type="spellStart"/>
            <w:r w:rsidRPr="003B2883">
              <w:rPr>
                <w:lang w:eastAsia="zh-CN"/>
              </w:rPr>
              <w:t>skipInd</w:t>
            </w:r>
            <w:proofErr w:type="spellEnd"/>
          </w:p>
        </w:tc>
        <w:tc>
          <w:tcPr>
            <w:tcW w:w="1843" w:type="dxa"/>
            <w:tcBorders>
              <w:top w:val="single" w:sz="4" w:space="0" w:color="auto"/>
              <w:left w:val="single" w:sz="4" w:space="0" w:color="auto"/>
              <w:bottom w:val="single" w:sz="4" w:space="0" w:color="auto"/>
              <w:right w:val="single" w:sz="4" w:space="0" w:color="auto"/>
            </w:tcBorders>
          </w:tcPr>
          <w:p w14:paraId="3356A244" w14:textId="77777777" w:rsidR="00266724" w:rsidRPr="003B2883" w:rsidRDefault="00266724" w:rsidP="00760B69">
            <w:pPr>
              <w:pStyle w:val="TAL"/>
              <w:rPr>
                <w:lang w:val="en-US"/>
              </w:rPr>
            </w:pPr>
            <w:proofErr w:type="spellStart"/>
            <w:r w:rsidRPr="003B2883">
              <w:rPr>
                <w:lang w:val="en-US"/>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1D9BD316" w14:textId="77777777" w:rsidR="00266724" w:rsidRPr="003B2883" w:rsidRDefault="00266724" w:rsidP="00760B69">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FDB84C" w14:textId="77777777" w:rsidR="00266724" w:rsidRPr="003B2883" w:rsidRDefault="00266724" w:rsidP="00760B69">
            <w:pPr>
              <w:pStyle w:val="TAL"/>
              <w:rPr>
                <w:lang w:eastAsia="zh-CN"/>
              </w:rPr>
            </w:pPr>
            <w:r w:rsidRPr="003B2883">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09943C7D" w14:textId="77777777" w:rsidR="00266724" w:rsidRPr="003B2883" w:rsidRDefault="00266724" w:rsidP="00760B69">
            <w:pPr>
              <w:pStyle w:val="TAL"/>
              <w:rPr>
                <w:lang w:val="en-US" w:eastAsia="zh-CN"/>
              </w:rPr>
            </w:pPr>
            <w:r w:rsidRPr="003B2883">
              <w:rPr>
                <w:rFonts w:cs="Arial"/>
                <w:szCs w:val="18"/>
                <w:lang w:eastAsia="zh-CN"/>
              </w:rPr>
              <w:t xml:space="preserve">This IE shall be present and set to "true" if the service consumer (e.g. SMF) requires the N1 message to be sent to the UE only when UE is in CM-CONNECTED, e.g. during SMF initiated PDU session release procedure </w:t>
            </w:r>
            <w:r w:rsidRPr="003B2883">
              <w:rPr>
                <w:lang w:eastAsia="ko-KR"/>
              </w:rPr>
              <w:t xml:space="preserve">(see </w:t>
            </w:r>
            <w:r>
              <w:rPr>
                <w:lang w:eastAsia="ko-KR"/>
              </w:rPr>
              <w:t>clause</w:t>
            </w:r>
            <w:r w:rsidRPr="003B2883">
              <w:rPr>
                <w:lang w:eastAsia="ko-KR"/>
              </w:rPr>
              <w:t xml:space="preserve"> 4.3.4.2 of 3GP</w:t>
            </w:r>
            <w:r w:rsidRPr="003B2883">
              <w:rPr>
                <w:lang w:val="en-US" w:eastAsia="zh-CN"/>
              </w:rPr>
              <w:t>P TS 23.502 [</w:t>
            </w:r>
            <w:r>
              <w:rPr>
                <w:lang w:val="en-US" w:eastAsia="zh-CN"/>
              </w:rPr>
              <w:t>3</w:t>
            </w:r>
            <w:r w:rsidRPr="003B2883">
              <w:rPr>
                <w:lang w:val="en-US" w:eastAsia="zh-CN"/>
              </w:rPr>
              <w:t>]).</w:t>
            </w:r>
          </w:p>
          <w:p w14:paraId="16E14B13" w14:textId="77777777" w:rsidR="00266724" w:rsidRPr="003B2883" w:rsidRDefault="00266724" w:rsidP="00760B69">
            <w:pPr>
              <w:pStyle w:val="TAL"/>
              <w:rPr>
                <w:rFonts w:cs="Arial"/>
                <w:szCs w:val="18"/>
                <w:lang w:val="en-US" w:eastAsia="zh-CN"/>
              </w:rPr>
            </w:pPr>
          </w:p>
          <w:p w14:paraId="5C09CC33" w14:textId="77777777" w:rsidR="00266724" w:rsidRPr="003B2883" w:rsidRDefault="00266724" w:rsidP="00760B69">
            <w:pPr>
              <w:pStyle w:val="TAL"/>
              <w:rPr>
                <w:rFonts w:cs="Arial"/>
                <w:szCs w:val="18"/>
                <w:lang w:val="en-US" w:eastAsia="zh-CN"/>
              </w:rPr>
            </w:pPr>
            <w:r w:rsidRPr="003B2883">
              <w:rPr>
                <w:rFonts w:cs="Arial"/>
                <w:szCs w:val="18"/>
                <w:lang w:val="en-US" w:eastAsia="zh-CN"/>
              </w:rPr>
              <w:t>When present, this IE shall be set as following:</w:t>
            </w:r>
          </w:p>
          <w:p w14:paraId="7EEBB87C" w14:textId="77777777" w:rsidR="00266724" w:rsidRPr="003B2883" w:rsidRDefault="00266724" w:rsidP="00760B69">
            <w:pPr>
              <w:pStyle w:val="TAL"/>
              <w:ind w:left="239" w:hanging="239"/>
              <w:rPr>
                <w:rFonts w:cs="Arial"/>
                <w:szCs w:val="18"/>
                <w:lang w:eastAsia="zh-CN"/>
              </w:rPr>
            </w:pPr>
            <w:r w:rsidRPr="003B2883">
              <w:rPr>
                <w:rFonts w:cs="Arial"/>
                <w:szCs w:val="18"/>
                <w:lang w:val="en-US" w:eastAsia="zh-CN"/>
              </w:rPr>
              <w:t>-</w:t>
            </w:r>
            <w:r w:rsidRPr="003B2883">
              <w:tab/>
            </w:r>
            <w:proofErr w:type="gramStart"/>
            <w:r w:rsidRPr="003B2883">
              <w:rPr>
                <w:rFonts w:cs="Arial"/>
                <w:szCs w:val="18"/>
                <w:lang w:val="en-US" w:eastAsia="zh-CN"/>
              </w:rPr>
              <w:t>true</w:t>
            </w:r>
            <w:proofErr w:type="gramEnd"/>
            <w:r w:rsidRPr="003B2883">
              <w:rPr>
                <w:rFonts w:cs="Arial"/>
                <w:szCs w:val="18"/>
                <w:lang w:val="en-US" w:eastAsia="zh-CN"/>
              </w:rPr>
              <w:t>: AMF should skip sending N1 message to UE, when the UE is in CM-IDLE.</w:t>
            </w:r>
          </w:p>
          <w:p w14:paraId="341165D5" w14:textId="77777777" w:rsidR="00266724" w:rsidRPr="003B2883" w:rsidRDefault="00266724" w:rsidP="00760B69">
            <w:pPr>
              <w:pStyle w:val="TAL"/>
              <w:ind w:left="239" w:hanging="239"/>
              <w:rPr>
                <w:rFonts w:cs="Arial"/>
                <w:szCs w:val="18"/>
                <w:lang w:eastAsia="zh-CN"/>
              </w:rPr>
            </w:pPr>
            <w:r w:rsidRPr="003B2883">
              <w:rPr>
                <w:rFonts w:cs="Arial"/>
                <w:szCs w:val="18"/>
                <w:lang w:val="en-US" w:eastAsia="zh-CN"/>
              </w:rPr>
              <w:t>-</w:t>
            </w:r>
            <w:r w:rsidRPr="003B2883">
              <w:tab/>
            </w:r>
            <w:proofErr w:type="gramStart"/>
            <w:r w:rsidRPr="003B2883">
              <w:rPr>
                <w:rFonts w:cs="Arial"/>
                <w:szCs w:val="18"/>
                <w:lang w:val="en-US" w:eastAsia="zh-CN"/>
              </w:rPr>
              <w:t>false</w:t>
            </w:r>
            <w:proofErr w:type="gramEnd"/>
            <w:r w:rsidRPr="003B2883">
              <w:rPr>
                <w:rFonts w:cs="Arial"/>
                <w:szCs w:val="18"/>
                <w:lang w:val="en-US" w:eastAsia="zh-CN"/>
              </w:rPr>
              <w:t xml:space="preserve"> (default): the AMF shall send the N1 message to the UE.</w:t>
            </w:r>
          </w:p>
        </w:tc>
        <w:tc>
          <w:tcPr>
            <w:tcW w:w="1274" w:type="dxa"/>
            <w:tcBorders>
              <w:top w:val="single" w:sz="4" w:space="0" w:color="auto"/>
              <w:left w:val="single" w:sz="4" w:space="0" w:color="auto"/>
              <w:bottom w:val="single" w:sz="4" w:space="0" w:color="auto"/>
              <w:right w:val="single" w:sz="4" w:space="0" w:color="auto"/>
            </w:tcBorders>
          </w:tcPr>
          <w:p w14:paraId="1A7C6EBA" w14:textId="77777777" w:rsidR="00266724" w:rsidRPr="003B2883" w:rsidRDefault="00266724" w:rsidP="00760B69">
            <w:pPr>
              <w:pStyle w:val="TAL"/>
              <w:rPr>
                <w:rFonts w:cs="Arial"/>
                <w:szCs w:val="18"/>
                <w:lang w:eastAsia="zh-CN"/>
              </w:rPr>
            </w:pPr>
          </w:p>
        </w:tc>
      </w:tr>
      <w:tr w:rsidR="00266724" w:rsidRPr="003B2883" w14:paraId="773E99DB" w14:textId="77777777" w:rsidTr="00760B69">
        <w:trPr>
          <w:jc w:val="center"/>
        </w:trPr>
        <w:tc>
          <w:tcPr>
            <w:tcW w:w="1980" w:type="dxa"/>
            <w:tcBorders>
              <w:top w:val="single" w:sz="4" w:space="0" w:color="auto"/>
              <w:left w:val="single" w:sz="4" w:space="0" w:color="auto"/>
              <w:bottom w:val="single" w:sz="4" w:space="0" w:color="auto"/>
              <w:right w:val="single" w:sz="4" w:space="0" w:color="auto"/>
            </w:tcBorders>
          </w:tcPr>
          <w:p w14:paraId="3D1B59C7" w14:textId="77777777" w:rsidR="00266724" w:rsidRPr="003B2883" w:rsidRDefault="00266724" w:rsidP="00760B69">
            <w:pPr>
              <w:pStyle w:val="TAL"/>
              <w:rPr>
                <w:lang w:eastAsia="zh-CN"/>
              </w:rPr>
            </w:pPr>
            <w:proofErr w:type="spellStart"/>
            <w:r w:rsidRPr="003B2883">
              <w:rPr>
                <w:rFonts w:hint="eastAsia"/>
                <w:lang w:eastAsia="zh-CN"/>
              </w:rPr>
              <w:t>lastMsgIndication</w:t>
            </w:r>
            <w:proofErr w:type="spellEnd"/>
          </w:p>
        </w:tc>
        <w:tc>
          <w:tcPr>
            <w:tcW w:w="1843" w:type="dxa"/>
            <w:tcBorders>
              <w:top w:val="single" w:sz="4" w:space="0" w:color="auto"/>
              <w:left w:val="single" w:sz="4" w:space="0" w:color="auto"/>
              <w:bottom w:val="single" w:sz="4" w:space="0" w:color="auto"/>
              <w:right w:val="single" w:sz="4" w:space="0" w:color="auto"/>
            </w:tcBorders>
          </w:tcPr>
          <w:p w14:paraId="5D4FF66A" w14:textId="77777777" w:rsidR="00266724" w:rsidRPr="003B2883" w:rsidRDefault="00266724" w:rsidP="00760B69">
            <w:pPr>
              <w:pStyle w:val="TAL"/>
              <w:rPr>
                <w:lang w:val="en-US"/>
              </w:rPr>
            </w:pPr>
            <w:proofErr w:type="spellStart"/>
            <w:r w:rsidRPr="003B2883">
              <w:rPr>
                <w:rFonts w:hint="eastAsia"/>
                <w:lang w:val="en-US"/>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5FAD3984" w14:textId="77777777" w:rsidR="00266724" w:rsidRPr="003B2883" w:rsidRDefault="00266724" w:rsidP="00760B69">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3846435" w14:textId="77777777" w:rsidR="00266724" w:rsidRPr="003B2883" w:rsidRDefault="00266724" w:rsidP="00760B69">
            <w:pPr>
              <w:pStyle w:val="TAL"/>
              <w:rPr>
                <w:lang w:eastAsia="zh-CN"/>
              </w:rPr>
            </w:pPr>
            <w:r w:rsidRPr="003B2883">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59050444" w14:textId="77777777" w:rsidR="00266724" w:rsidRPr="003B2883" w:rsidRDefault="00266724" w:rsidP="00760B69">
            <w:pPr>
              <w:pStyle w:val="TAL"/>
              <w:rPr>
                <w:rFonts w:cs="Arial"/>
                <w:szCs w:val="18"/>
                <w:lang w:eastAsia="zh-CN"/>
              </w:rPr>
            </w:pPr>
            <w:r w:rsidRPr="003B2883">
              <w:rPr>
                <w:rFonts w:cs="Arial" w:hint="eastAsia"/>
                <w:szCs w:val="18"/>
                <w:lang w:eastAsia="zh-CN"/>
              </w:rPr>
              <w:t xml:space="preserve">This flag when present shall indicate that the message transferred is the last message. </w:t>
            </w:r>
            <w:r w:rsidRPr="003B2883">
              <w:rPr>
                <w:rFonts w:cs="Arial"/>
                <w:szCs w:val="18"/>
                <w:lang w:eastAsia="zh-CN"/>
              </w:rPr>
              <w:t xml:space="preserve">(See </w:t>
            </w:r>
            <w:r>
              <w:rPr>
                <w:rFonts w:cs="Arial"/>
                <w:szCs w:val="18"/>
                <w:lang w:eastAsia="zh-CN"/>
              </w:rPr>
              <w:t>clause</w:t>
            </w:r>
            <w:r w:rsidRPr="003B2883">
              <w:rPr>
                <w:rFonts w:cs="Arial"/>
                <w:szCs w:val="18"/>
                <w:lang w:eastAsia="zh-CN"/>
              </w:rPr>
              <w:t xml:space="preserve"> 4.13.3.3 of </w:t>
            </w:r>
            <w:r>
              <w:rPr>
                <w:rFonts w:cs="Arial"/>
                <w:szCs w:val="18"/>
                <w:lang w:eastAsia="zh-CN"/>
              </w:rPr>
              <w:t>3GPP TS 2</w:t>
            </w:r>
            <w:r w:rsidRPr="003B2883">
              <w:rPr>
                <w:rFonts w:cs="Arial"/>
                <w:szCs w:val="18"/>
                <w:lang w:eastAsia="zh-CN"/>
              </w:rPr>
              <w:t>3.502</w:t>
            </w:r>
            <w:r>
              <w:rPr>
                <w:rFonts w:cs="Arial"/>
                <w:szCs w:val="18"/>
                <w:lang w:eastAsia="zh-CN"/>
              </w:rPr>
              <w:t> </w:t>
            </w:r>
            <w:r w:rsidRPr="003B2883">
              <w:rPr>
                <w:rFonts w:cs="Arial"/>
                <w:szCs w:val="18"/>
                <w:lang w:eastAsia="zh-CN"/>
              </w:rPr>
              <w:t>[</w:t>
            </w:r>
            <w:r>
              <w:rPr>
                <w:rFonts w:cs="Arial"/>
                <w:szCs w:val="18"/>
                <w:lang w:eastAsia="zh-CN"/>
              </w:rPr>
              <w:t>3</w:t>
            </w:r>
            <w:r w:rsidRPr="003B2883">
              <w:rPr>
                <w:rFonts w:cs="Arial"/>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30819BB1" w14:textId="77777777" w:rsidR="00266724" w:rsidRPr="003B2883" w:rsidRDefault="00266724" w:rsidP="00760B69">
            <w:pPr>
              <w:pStyle w:val="TAL"/>
              <w:rPr>
                <w:rFonts w:cs="Arial"/>
                <w:szCs w:val="18"/>
                <w:lang w:eastAsia="zh-CN"/>
              </w:rPr>
            </w:pPr>
          </w:p>
        </w:tc>
      </w:tr>
      <w:tr w:rsidR="00266724" w:rsidRPr="003B2883" w14:paraId="0ABCD134" w14:textId="77777777" w:rsidTr="00760B69">
        <w:trPr>
          <w:jc w:val="center"/>
        </w:trPr>
        <w:tc>
          <w:tcPr>
            <w:tcW w:w="1980" w:type="dxa"/>
            <w:tcBorders>
              <w:top w:val="single" w:sz="4" w:space="0" w:color="auto"/>
              <w:left w:val="single" w:sz="4" w:space="0" w:color="auto"/>
              <w:bottom w:val="single" w:sz="4" w:space="0" w:color="auto"/>
              <w:right w:val="single" w:sz="4" w:space="0" w:color="auto"/>
            </w:tcBorders>
          </w:tcPr>
          <w:p w14:paraId="37A16E7B" w14:textId="77777777" w:rsidR="00266724" w:rsidRPr="003B2883" w:rsidRDefault="00266724" w:rsidP="00760B69">
            <w:pPr>
              <w:pStyle w:val="TAL"/>
              <w:rPr>
                <w:lang w:eastAsia="zh-CN"/>
              </w:rPr>
            </w:pPr>
            <w:proofErr w:type="spellStart"/>
            <w:r w:rsidRPr="003B2883">
              <w:rPr>
                <w:lang w:eastAsia="zh-CN"/>
              </w:rPr>
              <w:t>pduSessionId</w:t>
            </w:r>
            <w:proofErr w:type="spellEnd"/>
          </w:p>
        </w:tc>
        <w:tc>
          <w:tcPr>
            <w:tcW w:w="1843" w:type="dxa"/>
            <w:tcBorders>
              <w:top w:val="single" w:sz="4" w:space="0" w:color="auto"/>
              <w:left w:val="single" w:sz="4" w:space="0" w:color="auto"/>
              <w:bottom w:val="single" w:sz="4" w:space="0" w:color="auto"/>
              <w:right w:val="single" w:sz="4" w:space="0" w:color="auto"/>
            </w:tcBorders>
          </w:tcPr>
          <w:p w14:paraId="47182B31" w14:textId="77777777" w:rsidR="00266724" w:rsidRPr="003B2883" w:rsidRDefault="00266724" w:rsidP="00760B69">
            <w:pPr>
              <w:pStyle w:val="TAL"/>
              <w:rPr>
                <w:lang w:val="en-US"/>
              </w:rPr>
            </w:pPr>
            <w:proofErr w:type="spellStart"/>
            <w:r w:rsidRPr="003B2883">
              <w:rPr>
                <w:lang w:eastAsia="zh-CN"/>
              </w:rPr>
              <w:t>PduSessionId</w:t>
            </w:r>
            <w:proofErr w:type="spellEnd"/>
          </w:p>
        </w:tc>
        <w:tc>
          <w:tcPr>
            <w:tcW w:w="283" w:type="dxa"/>
            <w:tcBorders>
              <w:top w:val="single" w:sz="4" w:space="0" w:color="auto"/>
              <w:left w:val="single" w:sz="4" w:space="0" w:color="auto"/>
              <w:bottom w:val="single" w:sz="4" w:space="0" w:color="auto"/>
              <w:right w:val="single" w:sz="4" w:space="0" w:color="auto"/>
            </w:tcBorders>
          </w:tcPr>
          <w:p w14:paraId="053DCDB9" w14:textId="77777777" w:rsidR="00266724" w:rsidRPr="003B2883" w:rsidRDefault="00266724" w:rsidP="00760B69">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F09DA4C" w14:textId="77777777" w:rsidR="00266724" w:rsidRPr="003B2883" w:rsidRDefault="00266724" w:rsidP="00760B69">
            <w:pPr>
              <w:pStyle w:val="TAL"/>
              <w:rPr>
                <w:lang w:eastAsia="zh-CN"/>
              </w:rPr>
            </w:pPr>
            <w:r w:rsidRPr="003B2883">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28084FE8" w14:textId="77777777" w:rsidR="00266724" w:rsidRPr="003B2883" w:rsidRDefault="00266724" w:rsidP="00760B69">
            <w:pPr>
              <w:pStyle w:val="TAL"/>
              <w:rPr>
                <w:lang w:eastAsia="zh-CN"/>
              </w:rPr>
            </w:pPr>
            <w:r w:rsidRPr="003B2883">
              <w:rPr>
                <w:rFonts w:cs="Arial"/>
                <w:szCs w:val="18"/>
                <w:lang w:eastAsia="zh-CN"/>
              </w:rPr>
              <w:t>PDU Session ID for which the N1 / N2 message is sent, if the N1 / N2 message class is SM.</w:t>
            </w:r>
          </w:p>
        </w:tc>
        <w:tc>
          <w:tcPr>
            <w:tcW w:w="1274" w:type="dxa"/>
            <w:tcBorders>
              <w:top w:val="single" w:sz="4" w:space="0" w:color="auto"/>
              <w:left w:val="single" w:sz="4" w:space="0" w:color="auto"/>
              <w:bottom w:val="single" w:sz="4" w:space="0" w:color="auto"/>
              <w:right w:val="single" w:sz="4" w:space="0" w:color="auto"/>
            </w:tcBorders>
          </w:tcPr>
          <w:p w14:paraId="61EE36E5" w14:textId="77777777" w:rsidR="00266724" w:rsidRPr="003B2883" w:rsidRDefault="00266724" w:rsidP="00760B69">
            <w:pPr>
              <w:pStyle w:val="TAL"/>
              <w:rPr>
                <w:rFonts w:cs="Arial"/>
                <w:szCs w:val="18"/>
                <w:lang w:eastAsia="zh-CN"/>
              </w:rPr>
            </w:pPr>
          </w:p>
        </w:tc>
      </w:tr>
      <w:tr w:rsidR="00266724" w:rsidRPr="003B2883" w14:paraId="1E4BCC9C" w14:textId="77777777" w:rsidTr="00760B69">
        <w:trPr>
          <w:jc w:val="center"/>
        </w:trPr>
        <w:tc>
          <w:tcPr>
            <w:tcW w:w="1980" w:type="dxa"/>
            <w:tcBorders>
              <w:top w:val="single" w:sz="4" w:space="0" w:color="auto"/>
              <w:left w:val="single" w:sz="4" w:space="0" w:color="auto"/>
              <w:bottom w:val="single" w:sz="4" w:space="0" w:color="auto"/>
              <w:right w:val="single" w:sz="4" w:space="0" w:color="auto"/>
            </w:tcBorders>
          </w:tcPr>
          <w:p w14:paraId="08B25B7C" w14:textId="77777777" w:rsidR="00266724" w:rsidRPr="003B2883" w:rsidRDefault="00266724" w:rsidP="00760B69">
            <w:pPr>
              <w:pStyle w:val="TAL"/>
              <w:rPr>
                <w:lang w:eastAsia="zh-CN"/>
              </w:rPr>
            </w:pPr>
            <w:proofErr w:type="spellStart"/>
            <w:r w:rsidRPr="003B2883">
              <w:rPr>
                <w:lang w:eastAsia="zh-CN"/>
              </w:rPr>
              <w:t>lcsCorrelationId</w:t>
            </w:r>
            <w:proofErr w:type="spellEnd"/>
          </w:p>
        </w:tc>
        <w:tc>
          <w:tcPr>
            <w:tcW w:w="1843" w:type="dxa"/>
            <w:tcBorders>
              <w:top w:val="single" w:sz="4" w:space="0" w:color="auto"/>
              <w:left w:val="single" w:sz="4" w:space="0" w:color="auto"/>
              <w:bottom w:val="single" w:sz="4" w:space="0" w:color="auto"/>
              <w:right w:val="single" w:sz="4" w:space="0" w:color="auto"/>
            </w:tcBorders>
          </w:tcPr>
          <w:p w14:paraId="3D6C623D" w14:textId="77777777" w:rsidR="00266724" w:rsidRPr="003B2883" w:rsidRDefault="00266724" w:rsidP="00760B69">
            <w:pPr>
              <w:pStyle w:val="TAL"/>
              <w:rPr>
                <w:lang w:val="en-US"/>
              </w:rPr>
            </w:pPr>
            <w:proofErr w:type="spellStart"/>
            <w:r w:rsidRPr="003B2883">
              <w:rPr>
                <w:lang w:eastAsia="zh-CN"/>
              </w:rPr>
              <w:t>CorrelationID</w:t>
            </w:r>
            <w:proofErr w:type="spellEnd"/>
          </w:p>
        </w:tc>
        <w:tc>
          <w:tcPr>
            <w:tcW w:w="283" w:type="dxa"/>
            <w:tcBorders>
              <w:top w:val="single" w:sz="4" w:space="0" w:color="auto"/>
              <w:left w:val="single" w:sz="4" w:space="0" w:color="auto"/>
              <w:bottom w:val="single" w:sz="4" w:space="0" w:color="auto"/>
              <w:right w:val="single" w:sz="4" w:space="0" w:color="auto"/>
            </w:tcBorders>
          </w:tcPr>
          <w:p w14:paraId="02018EDD" w14:textId="77777777" w:rsidR="00266724" w:rsidRPr="003B2883" w:rsidRDefault="00266724" w:rsidP="00760B69">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0D25974" w14:textId="77777777" w:rsidR="00266724" w:rsidRPr="003B2883" w:rsidRDefault="00266724" w:rsidP="00760B69">
            <w:pPr>
              <w:pStyle w:val="TAL"/>
              <w:rPr>
                <w:lang w:eastAsia="zh-CN"/>
              </w:rPr>
            </w:pPr>
            <w:r w:rsidRPr="003B2883">
              <w:rPr>
                <w:rFonts w:hint="eastAsia"/>
                <w:lang w:eastAsia="zh-CN"/>
              </w:rPr>
              <w:t>0.</w:t>
            </w:r>
            <w:r w:rsidRPr="003B2883">
              <w:rPr>
                <w:lang w:eastAsia="zh-CN"/>
              </w:rPr>
              <w:t>.1</w:t>
            </w:r>
          </w:p>
        </w:tc>
        <w:tc>
          <w:tcPr>
            <w:tcW w:w="2977" w:type="dxa"/>
            <w:tcBorders>
              <w:top w:val="single" w:sz="4" w:space="0" w:color="auto"/>
              <w:left w:val="single" w:sz="4" w:space="0" w:color="auto"/>
              <w:bottom w:val="single" w:sz="4" w:space="0" w:color="auto"/>
              <w:right w:val="single" w:sz="4" w:space="0" w:color="auto"/>
            </w:tcBorders>
          </w:tcPr>
          <w:p w14:paraId="70BE6E36" w14:textId="77777777" w:rsidR="00266724" w:rsidRDefault="00266724" w:rsidP="00760B69">
            <w:pPr>
              <w:pStyle w:val="TAL"/>
            </w:pPr>
            <w:r w:rsidRPr="003B2883">
              <w:t>LCS Correlation ID, for which the N1</w:t>
            </w:r>
            <w:r>
              <w:t>/N2</w:t>
            </w:r>
            <w:r w:rsidRPr="003B2883">
              <w:t xml:space="preserve"> message is sent, if</w:t>
            </w:r>
          </w:p>
          <w:p w14:paraId="549711DD" w14:textId="77777777" w:rsidR="00266724" w:rsidRDefault="00266724" w:rsidP="00760B69">
            <w:pPr>
              <w:pStyle w:val="TAL"/>
            </w:pPr>
          </w:p>
          <w:p w14:paraId="42953C0D" w14:textId="77777777" w:rsidR="00266724" w:rsidRDefault="00266724" w:rsidP="00760B69">
            <w:pPr>
              <w:pStyle w:val="TAL"/>
              <w:ind w:left="239" w:hanging="239"/>
            </w:pPr>
            <w:r>
              <w:t>-</w:t>
            </w:r>
            <w:r>
              <w:tab/>
            </w:r>
            <w:r w:rsidRPr="003B2883">
              <w:t>the N1 message class is LPP (</w:t>
            </w:r>
            <w:r>
              <w:t>see clause 6.11.1 of 3GPP TS 23.273 [42]</w:t>
            </w:r>
            <w:r w:rsidRPr="003B2883">
              <w:t>)</w:t>
            </w:r>
            <w:r>
              <w:t xml:space="preserve"> </w:t>
            </w:r>
            <w:r>
              <w:rPr>
                <w:rFonts w:hint="eastAsia"/>
                <w:lang w:eastAsia="zh-CN"/>
              </w:rPr>
              <w:t>or LCS (</w:t>
            </w:r>
            <w:r w:rsidRPr="009D5AE0">
              <w:t>see clause </w:t>
            </w:r>
            <w:r>
              <w:rPr>
                <w:rFonts w:hint="eastAsia"/>
                <w:lang w:eastAsia="zh-CN"/>
              </w:rPr>
              <w:t>6.3</w:t>
            </w:r>
            <w:r w:rsidRPr="009D5AE0">
              <w:t xml:space="preserve"> of 3GPP TS 23.</w:t>
            </w:r>
            <w:r>
              <w:rPr>
                <w:rFonts w:hint="eastAsia"/>
                <w:lang w:eastAsia="zh-CN"/>
              </w:rPr>
              <w:t>273</w:t>
            </w:r>
            <w:r w:rsidRPr="009D5AE0">
              <w:t> [</w:t>
            </w:r>
            <w:r>
              <w:t>42</w:t>
            </w:r>
            <w:r w:rsidRPr="009D5AE0">
              <w:t>])</w:t>
            </w:r>
            <w:r>
              <w:t>; and/or</w:t>
            </w:r>
          </w:p>
          <w:p w14:paraId="722DA6B8" w14:textId="77777777" w:rsidR="00266724" w:rsidRDefault="00266724" w:rsidP="00760B69">
            <w:pPr>
              <w:pStyle w:val="TAL"/>
              <w:ind w:left="239" w:hanging="239"/>
            </w:pPr>
          </w:p>
          <w:p w14:paraId="5C61E58A" w14:textId="77777777" w:rsidR="00266724" w:rsidRPr="003B2883" w:rsidRDefault="00266724" w:rsidP="00760B69">
            <w:pPr>
              <w:pStyle w:val="TAL"/>
              <w:ind w:left="239" w:hanging="239"/>
              <w:rPr>
                <w:lang w:eastAsia="zh-CN"/>
              </w:rPr>
            </w:pPr>
            <w:r>
              <w:t>-</w:t>
            </w:r>
            <w:r>
              <w:tab/>
            </w:r>
            <w:proofErr w:type="gramStart"/>
            <w:r w:rsidRPr="003B2883">
              <w:t>the</w:t>
            </w:r>
            <w:proofErr w:type="gramEnd"/>
            <w:r w:rsidRPr="003B2883">
              <w:t xml:space="preserve"> N</w:t>
            </w:r>
            <w:r>
              <w:t>2</w:t>
            </w:r>
            <w:r w:rsidRPr="003B2883">
              <w:t xml:space="preserve"> Information</w:t>
            </w:r>
            <w:r>
              <w:t xml:space="preserve"> c</w:t>
            </w:r>
            <w:r w:rsidRPr="003B2883">
              <w:t>lass is</w:t>
            </w:r>
            <w:r>
              <w:t xml:space="preserve"> </w:t>
            </w:r>
            <w:proofErr w:type="spellStart"/>
            <w:r>
              <w:t>NRPPa</w:t>
            </w:r>
            <w:proofErr w:type="spellEnd"/>
            <w:r>
              <w:t xml:space="preserve"> (see clause </w:t>
            </w:r>
            <w:r w:rsidRPr="001216A7">
              <w:rPr>
                <w:rFonts w:hint="eastAsia"/>
                <w:lang w:eastAsia="zh-CN"/>
              </w:rPr>
              <w:t>6.11.2</w:t>
            </w:r>
            <w:r>
              <w:rPr>
                <w:lang w:eastAsia="zh-CN"/>
              </w:rPr>
              <w:t xml:space="preserve"> of </w:t>
            </w:r>
            <w:r w:rsidRPr="009D5AE0">
              <w:t>3GPP TS 23.</w:t>
            </w:r>
            <w:r>
              <w:rPr>
                <w:rFonts w:hint="eastAsia"/>
                <w:lang w:eastAsia="zh-CN"/>
              </w:rPr>
              <w:t>273</w:t>
            </w:r>
            <w:r w:rsidRPr="009D5AE0">
              <w:t> [</w:t>
            </w:r>
            <w:r>
              <w:t>42</w:t>
            </w:r>
            <w:r w:rsidRPr="009D5AE0">
              <w:t>]</w:t>
            </w:r>
            <w:r>
              <w:t>).</w:t>
            </w:r>
          </w:p>
        </w:tc>
        <w:tc>
          <w:tcPr>
            <w:tcW w:w="1274" w:type="dxa"/>
            <w:tcBorders>
              <w:top w:val="single" w:sz="4" w:space="0" w:color="auto"/>
              <w:left w:val="single" w:sz="4" w:space="0" w:color="auto"/>
              <w:bottom w:val="single" w:sz="4" w:space="0" w:color="auto"/>
              <w:right w:val="single" w:sz="4" w:space="0" w:color="auto"/>
            </w:tcBorders>
          </w:tcPr>
          <w:p w14:paraId="32AFD359" w14:textId="77777777" w:rsidR="00266724" w:rsidRPr="003B2883" w:rsidRDefault="00266724" w:rsidP="00760B69">
            <w:pPr>
              <w:pStyle w:val="TAL"/>
            </w:pPr>
          </w:p>
        </w:tc>
      </w:tr>
      <w:tr w:rsidR="00266724" w:rsidRPr="003B2883" w14:paraId="07ED29DD" w14:textId="77777777" w:rsidTr="00760B69">
        <w:trPr>
          <w:jc w:val="center"/>
        </w:trPr>
        <w:tc>
          <w:tcPr>
            <w:tcW w:w="1980" w:type="dxa"/>
            <w:tcBorders>
              <w:top w:val="single" w:sz="4" w:space="0" w:color="auto"/>
              <w:left w:val="single" w:sz="4" w:space="0" w:color="auto"/>
              <w:bottom w:val="single" w:sz="4" w:space="0" w:color="auto"/>
              <w:right w:val="single" w:sz="4" w:space="0" w:color="auto"/>
            </w:tcBorders>
          </w:tcPr>
          <w:p w14:paraId="5CF536E4" w14:textId="77777777" w:rsidR="00266724" w:rsidRPr="003B2883" w:rsidRDefault="00266724" w:rsidP="00760B69">
            <w:pPr>
              <w:pStyle w:val="TAL"/>
              <w:rPr>
                <w:lang w:eastAsia="zh-CN"/>
              </w:rPr>
            </w:pPr>
            <w:proofErr w:type="spellStart"/>
            <w:r w:rsidRPr="003B2883">
              <w:rPr>
                <w:lang w:eastAsia="zh-CN"/>
              </w:rPr>
              <w:t>p</w:t>
            </w:r>
            <w:r w:rsidRPr="003B2883">
              <w:rPr>
                <w:rFonts w:hint="eastAsia"/>
                <w:lang w:eastAsia="zh-CN"/>
              </w:rPr>
              <w:t>pi</w:t>
            </w:r>
            <w:proofErr w:type="spellEnd"/>
          </w:p>
        </w:tc>
        <w:tc>
          <w:tcPr>
            <w:tcW w:w="1843" w:type="dxa"/>
            <w:tcBorders>
              <w:top w:val="single" w:sz="4" w:space="0" w:color="auto"/>
              <w:left w:val="single" w:sz="4" w:space="0" w:color="auto"/>
              <w:bottom w:val="single" w:sz="4" w:space="0" w:color="auto"/>
              <w:right w:val="single" w:sz="4" w:space="0" w:color="auto"/>
            </w:tcBorders>
          </w:tcPr>
          <w:p w14:paraId="4647A7D6" w14:textId="77777777" w:rsidR="00266724" w:rsidRPr="003B2883" w:rsidRDefault="00266724" w:rsidP="00760B69">
            <w:pPr>
              <w:pStyle w:val="TAL"/>
              <w:rPr>
                <w:lang w:val="en-US"/>
              </w:rPr>
            </w:pPr>
            <w:proofErr w:type="spellStart"/>
            <w:r w:rsidRPr="003B2883">
              <w:rPr>
                <w:rFonts w:hint="eastAsia"/>
                <w:lang w:val="en-US"/>
              </w:rPr>
              <w:t>Ppi</w:t>
            </w:r>
            <w:proofErr w:type="spellEnd"/>
          </w:p>
        </w:tc>
        <w:tc>
          <w:tcPr>
            <w:tcW w:w="283" w:type="dxa"/>
            <w:tcBorders>
              <w:top w:val="single" w:sz="4" w:space="0" w:color="auto"/>
              <w:left w:val="single" w:sz="4" w:space="0" w:color="auto"/>
              <w:bottom w:val="single" w:sz="4" w:space="0" w:color="auto"/>
              <w:right w:val="single" w:sz="4" w:space="0" w:color="auto"/>
            </w:tcBorders>
          </w:tcPr>
          <w:p w14:paraId="45FEA2DF" w14:textId="77777777" w:rsidR="00266724" w:rsidRPr="003B2883" w:rsidRDefault="00266724" w:rsidP="00760B69">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BB0E97" w14:textId="77777777" w:rsidR="00266724" w:rsidRPr="003B2883" w:rsidRDefault="00266724" w:rsidP="00760B69">
            <w:pPr>
              <w:pStyle w:val="TAL"/>
              <w:rPr>
                <w:lang w:eastAsia="zh-CN"/>
              </w:rPr>
            </w:pPr>
            <w:r w:rsidRPr="003B2883">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272B9EEF" w14:textId="510F8797" w:rsidR="00266724" w:rsidRPr="003B2883" w:rsidRDefault="00266724" w:rsidP="009311D5">
            <w:pPr>
              <w:pStyle w:val="TAL"/>
              <w:rPr>
                <w:rFonts w:cs="Arial"/>
                <w:szCs w:val="18"/>
                <w:lang w:eastAsia="zh-CN"/>
              </w:rPr>
            </w:pPr>
            <w:r w:rsidRPr="003B2883">
              <w:rPr>
                <w:rFonts w:cs="Arial" w:hint="eastAsia"/>
                <w:szCs w:val="18"/>
                <w:lang w:eastAsia="zh-CN"/>
              </w:rPr>
              <w:t>This IE when present shall indicate the Paging policy to be applied</w:t>
            </w:r>
            <w:r w:rsidRPr="003B2883">
              <w:rPr>
                <w:rFonts w:cs="Arial"/>
                <w:szCs w:val="18"/>
                <w:lang w:eastAsia="zh-CN"/>
              </w:rPr>
              <w:t>. The paging policies are configured at the AMF.</w:t>
            </w:r>
            <w:ins w:id="8" w:author="Zhijun" w:date="2021-03-31T17:24:00Z">
              <w:r w:rsidR="009311D5">
                <w:rPr>
                  <w:rFonts w:cs="Arial"/>
                  <w:szCs w:val="18"/>
                  <w:lang w:eastAsia="zh-CN"/>
                </w:rPr>
                <w:t xml:space="preserve"> (See NOTE </w:t>
              </w:r>
            </w:ins>
            <w:ins w:id="9" w:author="Zhijun" w:date="2021-03-31T17:26:00Z">
              <w:r w:rsidR="009311D5">
                <w:rPr>
                  <w:rFonts w:cs="Arial"/>
                  <w:szCs w:val="18"/>
                  <w:lang w:eastAsia="zh-CN"/>
                </w:rPr>
                <w:t>2</w:t>
              </w:r>
            </w:ins>
            <w:ins w:id="10" w:author="Zhijun" w:date="2021-03-31T17:24:00Z">
              <w:r w:rsidR="009311D5">
                <w:rPr>
                  <w:rFonts w:cs="Arial"/>
                  <w:szCs w:val="18"/>
                  <w:lang w:eastAsia="zh-CN"/>
                </w:rPr>
                <w:t>)</w:t>
              </w:r>
            </w:ins>
          </w:p>
        </w:tc>
        <w:tc>
          <w:tcPr>
            <w:tcW w:w="1274" w:type="dxa"/>
            <w:tcBorders>
              <w:top w:val="single" w:sz="4" w:space="0" w:color="auto"/>
              <w:left w:val="single" w:sz="4" w:space="0" w:color="auto"/>
              <w:bottom w:val="single" w:sz="4" w:space="0" w:color="auto"/>
              <w:right w:val="single" w:sz="4" w:space="0" w:color="auto"/>
            </w:tcBorders>
          </w:tcPr>
          <w:p w14:paraId="4F7CF5C3" w14:textId="77777777" w:rsidR="00266724" w:rsidRPr="003B2883" w:rsidRDefault="00266724" w:rsidP="00760B69">
            <w:pPr>
              <w:pStyle w:val="TAL"/>
              <w:rPr>
                <w:rFonts w:cs="Arial"/>
                <w:szCs w:val="18"/>
                <w:lang w:eastAsia="zh-CN"/>
              </w:rPr>
            </w:pPr>
          </w:p>
        </w:tc>
      </w:tr>
      <w:tr w:rsidR="00266724" w:rsidRPr="003B2883" w14:paraId="07A6A904" w14:textId="77777777" w:rsidTr="00760B69">
        <w:trPr>
          <w:jc w:val="center"/>
        </w:trPr>
        <w:tc>
          <w:tcPr>
            <w:tcW w:w="1980" w:type="dxa"/>
            <w:tcBorders>
              <w:top w:val="single" w:sz="4" w:space="0" w:color="auto"/>
              <w:left w:val="single" w:sz="4" w:space="0" w:color="auto"/>
              <w:bottom w:val="single" w:sz="4" w:space="0" w:color="auto"/>
              <w:right w:val="single" w:sz="4" w:space="0" w:color="auto"/>
            </w:tcBorders>
          </w:tcPr>
          <w:p w14:paraId="306BA59B" w14:textId="77777777" w:rsidR="00266724" w:rsidRPr="003B2883" w:rsidRDefault="00266724" w:rsidP="00760B69">
            <w:pPr>
              <w:pStyle w:val="TAL"/>
              <w:rPr>
                <w:lang w:eastAsia="zh-CN"/>
              </w:rPr>
            </w:pPr>
            <w:proofErr w:type="spellStart"/>
            <w:r w:rsidRPr="003B2883">
              <w:rPr>
                <w:lang w:eastAsia="zh-CN"/>
              </w:rPr>
              <w:t>a</w:t>
            </w:r>
            <w:r w:rsidRPr="003B2883">
              <w:rPr>
                <w:rFonts w:hint="eastAsia"/>
                <w:lang w:eastAsia="zh-CN"/>
              </w:rPr>
              <w:t>r</w:t>
            </w:r>
            <w:r w:rsidRPr="003B2883">
              <w:rPr>
                <w:lang w:eastAsia="zh-CN"/>
              </w:rPr>
              <w:t>p</w:t>
            </w:r>
            <w:proofErr w:type="spellEnd"/>
          </w:p>
        </w:tc>
        <w:tc>
          <w:tcPr>
            <w:tcW w:w="1843" w:type="dxa"/>
            <w:tcBorders>
              <w:top w:val="single" w:sz="4" w:space="0" w:color="auto"/>
              <w:left w:val="single" w:sz="4" w:space="0" w:color="auto"/>
              <w:bottom w:val="single" w:sz="4" w:space="0" w:color="auto"/>
              <w:right w:val="single" w:sz="4" w:space="0" w:color="auto"/>
            </w:tcBorders>
          </w:tcPr>
          <w:p w14:paraId="2CBCE621" w14:textId="77777777" w:rsidR="00266724" w:rsidRPr="003B2883" w:rsidRDefault="00266724" w:rsidP="00760B69">
            <w:pPr>
              <w:pStyle w:val="TAL"/>
              <w:rPr>
                <w:lang w:val="en-US"/>
              </w:rPr>
            </w:pPr>
            <w:r w:rsidRPr="003B2883">
              <w:rPr>
                <w:rFonts w:hint="eastAsia"/>
                <w:lang w:val="en-US"/>
              </w:rPr>
              <w:t>Arp</w:t>
            </w:r>
          </w:p>
        </w:tc>
        <w:tc>
          <w:tcPr>
            <w:tcW w:w="283" w:type="dxa"/>
            <w:tcBorders>
              <w:top w:val="single" w:sz="4" w:space="0" w:color="auto"/>
              <w:left w:val="single" w:sz="4" w:space="0" w:color="auto"/>
              <w:bottom w:val="single" w:sz="4" w:space="0" w:color="auto"/>
              <w:right w:val="single" w:sz="4" w:space="0" w:color="auto"/>
            </w:tcBorders>
          </w:tcPr>
          <w:p w14:paraId="65D54A04" w14:textId="77777777" w:rsidR="00266724" w:rsidRPr="003B2883" w:rsidRDefault="00266724" w:rsidP="00760B69">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28566FA" w14:textId="77777777" w:rsidR="00266724" w:rsidRPr="003B2883" w:rsidRDefault="00266724" w:rsidP="00760B69">
            <w:pPr>
              <w:pStyle w:val="TAL"/>
              <w:rPr>
                <w:lang w:eastAsia="zh-CN"/>
              </w:rPr>
            </w:pPr>
            <w:r w:rsidRPr="003B2883">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12CC5166" w14:textId="77777777" w:rsidR="00266724" w:rsidRDefault="00266724" w:rsidP="00760B69">
            <w:pPr>
              <w:pStyle w:val="TAL"/>
              <w:rPr>
                <w:rFonts w:cs="Arial"/>
                <w:szCs w:val="18"/>
                <w:lang w:eastAsia="zh-CN"/>
              </w:rPr>
            </w:pPr>
            <w:r w:rsidRPr="003B2883">
              <w:rPr>
                <w:rFonts w:cs="Arial" w:hint="eastAsia"/>
                <w:szCs w:val="18"/>
                <w:lang w:eastAsia="zh-CN"/>
              </w:rPr>
              <w:t>This IE when present shall indicate the Allocation and Retention Priority of the PDU session for which the N1/</w:t>
            </w:r>
            <w:r w:rsidRPr="003B2883">
              <w:rPr>
                <w:rFonts w:cs="Arial"/>
                <w:szCs w:val="18"/>
                <w:lang w:eastAsia="zh-CN"/>
              </w:rPr>
              <w:t xml:space="preserve">N2 message transfer is initiated. </w:t>
            </w:r>
            <w:r w:rsidRPr="00087923">
              <w:rPr>
                <w:rFonts w:cs="Arial"/>
                <w:szCs w:val="18"/>
                <w:lang w:eastAsia="zh-CN"/>
              </w:rPr>
              <w:t>To support priority paging, the AMF shall use this IE to determine whether</w:t>
            </w:r>
            <w:r w:rsidRPr="008A4AF3">
              <w:rPr>
                <w:rFonts w:cs="Arial"/>
                <w:szCs w:val="18"/>
                <w:lang w:eastAsia="zh-CN"/>
              </w:rPr>
              <w:t xml:space="preserve"> to include </w:t>
            </w:r>
            <w:r>
              <w:rPr>
                <w:rFonts w:cs="Arial"/>
                <w:szCs w:val="18"/>
                <w:lang w:eastAsia="zh-CN"/>
              </w:rPr>
              <w:t xml:space="preserve">the </w:t>
            </w:r>
            <w:r w:rsidRPr="008A4AF3">
              <w:rPr>
                <w:rFonts w:cs="Arial"/>
                <w:szCs w:val="18"/>
                <w:lang w:eastAsia="zh-CN"/>
              </w:rPr>
              <w:t xml:space="preserve">Paging Priority </w:t>
            </w:r>
            <w:r w:rsidRPr="005F7761">
              <w:rPr>
                <w:rFonts w:cs="Arial"/>
                <w:szCs w:val="18"/>
                <w:lang w:eastAsia="zh-CN"/>
              </w:rPr>
              <w:t>IE</w:t>
            </w:r>
            <w:r>
              <w:rPr>
                <w:rFonts w:cs="Arial"/>
                <w:szCs w:val="18"/>
                <w:lang w:eastAsia="zh-CN"/>
              </w:rPr>
              <w:t xml:space="preserve"> </w:t>
            </w:r>
            <w:r w:rsidRPr="008A4AF3">
              <w:rPr>
                <w:rFonts w:cs="Arial"/>
                <w:szCs w:val="18"/>
                <w:lang w:eastAsia="zh-CN"/>
              </w:rPr>
              <w:t xml:space="preserve">in the </w:t>
            </w:r>
            <w:r w:rsidRPr="005F7761">
              <w:rPr>
                <w:rFonts w:cs="Arial"/>
                <w:szCs w:val="18"/>
                <w:lang w:eastAsia="zh-CN"/>
              </w:rPr>
              <w:t>NGAP</w:t>
            </w:r>
            <w:r>
              <w:rPr>
                <w:rFonts w:cs="Arial"/>
                <w:szCs w:val="18"/>
                <w:lang w:eastAsia="zh-CN"/>
              </w:rPr>
              <w:t xml:space="preserve"> </w:t>
            </w:r>
            <w:r w:rsidRPr="008A4AF3">
              <w:rPr>
                <w:rFonts w:cs="Arial"/>
                <w:szCs w:val="18"/>
                <w:lang w:eastAsia="zh-CN"/>
              </w:rPr>
              <w:t>Paging Message</w:t>
            </w:r>
            <w:r>
              <w:rPr>
                <w:rFonts w:cs="Arial"/>
                <w:szCs w:val="18"/>
                <w:lang w:eastAsia="zh-CN"/>
              </w:rPr>
              <w:t xml:space="preserve"> </w:t>
            </w:r>
            <w:r w:rsidRPr="00E91CB5">
              <w:rPr>
                <w:lang w:eastAsia="ko-KR"/>
              </w:rPr>
              <w:t xml:space="preserve">(see </w:t>
            </w:r>
            <w:r>
              <w:rPr>
                <w:lang w:eastAsia="ko-KR"/>
              </w:rPr>
              <w:t>clause</w:t>
            </w:r>
            <w:r w:rsidRPr="00E91CB5">
              <w:rPr>
                <w:lang w:eastAsia="ko-KR"/>
              </w:rPr>
              <w:t xml:space="preserve"> </w:t>
            </w:r>
            <w:r>
              <w:rPr>
                <w:lang w:eastAsia="ko-KR"/>
              </w:rPr>
              <w:t>5.4.3.3</w:t>
            </w:r>
            <w:r w:rsidRPr="00E91CB5">
              <w:rPr>
                <w:lang w:eastAsia="ko-KR"/>
              </w:rPr>
              <w:t xml:space="preserve"> of 3GP</w:t>
            </w:r>
            <w:r w:rsidRPr="00E91CB5">
              <w:rPr>
                <w:lang w:val="en-US" w:eastAsia="zh-CN"/>
              </w:rPr>
              <w:t>P TS 23.50</w:t>
            </w:r>
            <w:r>
              <w:rPr>
                <w:lang w:val="en-US" w:eastAsia="zh-CN"/>
              </w:rPr>
              <w:t>1</w:t>
            </w:r>
            <w:r w:rsidRPr="00E91CB5">
              <w:rPr>
                <w:lang w:val="en-US" w:eastAsia="zh-CN"/>
              </w:rPr>
              <w:t> [2])</w:t>
            </w:r>
            <w:r w:rsidRPr="008A4AF3">
              <w:rPr>
                <w:rFonts w:cs="Arial"/>
                <w:szCs w:val="18"/>
                <w:lang w:eastAsia="zh-CN"/>
              </w:rPr>
              <w:t xml:space="preserve">. The set of ARP values associated with priority paging </w:t>
            </w:r>
            <w:r w:rsidRPr="004D16A2">
              <w:rPr>
                <w:rFonts w:cs="Arial"/>
                <w:szCs w:val="18"/>
                <w:lang w:eastAsia="zh-CN"/>
              </w:rPr>
              <w:t xml:space="preserve">and mapping to </w:t>
            </w:r>
            <w:r w:rsidRPr="004D16A2">
              <w:rPr>
                <w:rFonts w:cs="Arial"/>
                <w:szCs w:val="18"/>
                <w:lang w:eastAsia="zh-CN"/>
              </w:rPr>
              <w:lastRenderedPageBreak/>
              <w:t>Paging Priority IE values</w:t>
            </w:r>
            <w:r>
              <w:rPr>
                <w:rFonts w:cs="Arial"/>
                <w:szCs w:val="18"/>
                <w:lang w:eastAsia="zh-CN"/>
              </w:rPr>
              <w:t xml:space="preserve"> </w:t>
            </w:r>
            <w:r w:rsidRPr="008A4AF3">
              <w:rPr>
                <w:rFonts w:cs="Arial"/>
                <w:szCs w:val="18"/>
                <w:lang w:eastAsia="zh-CN"/>
              </w:rPr>
              <w:t>are configured at the AMF.</w:t>
            </w:r>
          </w:p>
          <w:p w14:paraId="435B81F5" w14:textId="77777777" w:rsidR="00266724" w:rsidRPr="003B2883" w:rsidRDefault="00266724" w:rsidP="00760B69">
            <w:pPr>
              <w:pStyle w:val="TAL"/>
              <w:rPr>
                <w:rFonts w:cs="Arial"/>
                <w:szCs w:val="18"/>
                <w:lang w:eastAsia="zh-CN"/>
              </w:rPr>
            </w:pPr>
            <w:r w:rsidRPr="003B2883">
              <w:rPr>
                <w:rFonts w:cs="Arial"/>
                <w:szCs w:val="18"/>
                <w:lang w:eastAsia="zh-CN"/>
              </w:rPr>
              <w:t>This IE shall not be present when the N1/N2 message class is not SM.</w:t>
            </w:r>
          </w:p>
        </w:tc>
        <w:tc>
          <w:tcPr>
            <w:tcW w:w="1274" w:type="dxa"/>
            <w:tcBorders>
              <w:top w:val="single" w:sz="4" w:space="0" w:color="auto"/>
              <w:left w:val="single" w:sz="4" w:space="0" w:color="auto"/>
              <w:bottom w:val="single" w:sz="4" w:space="0" w:color="auto"/>
              <w:right w:val="single" w:sz="4" w:space="0" w:color="auto"/>
            </w:tcBorders>
          </w:tcPr>
          <w:p w14:paraId="28956DEB" w14:textId="77777777" w:rsidR="00266724" w:rsidRPr="003B2883" w:rsidRDefault="00266724" w:rsidP="00760B69">
            <w:pPr>
              <w:pStyle w:val="TAL"/>
              <w:rPr>
                <w:rFonts w:cs="Arial"/>
                <w:szCs w:val="18"/>
                <w:lang w:eastAsia="zh-CN"/>
              </w:rPr>
            </w:pPr>
          </w:p>
        </w:tc>
      </w:tr>
      <w:tr w:rsidR="00266724" w:rsidRPr="003B2883" w14:paraId="7927FF10" w14:textId="77777777" w:rsidTr="00760B69">
        <w:trPr>
          <w:jc w:val="center"/>
        </w:trPr>
        <w:tc>
          <w:tcPr>
            <w:tcW w:w="1980" w:type="dxa"/>
            <w:tcBorders>
              <w:top w:val="single" w:sz="4" w:space="0" w:color="auto"/>
              <w:left w:val="single" w:sz="4" w:space="0" w:color="auto"/>
              <w:bottom w:val="single" w:sz="4" w:space="0" w:color="auto"/>
              <w:right w:val="single" w:sz="4" w:space="0" w:color="auto"/>
            </w:tcBorders>
          </w:tcPr>
          <w:p w14:paraId="1FAEAD5C" w14:textId="77777777" w:rsidR="00266724" w:rsidRPr="003B2883" w:rsidRDefault="00266724" w:rsidP="00760B69">
            <w:pPr>
              <w:pStyle w:val="TAL"/>
              <w:rPr>
                <w:lang w:eastAsia="zh-CN"/>
              </w:rPr>
            </w:pPr>
            <w:r w:rsidRPr="003B2883">
              <w:rPr>
                <w:rFonts w:hint="eastAsia"/>
                <w:lang w:eastAsia="zh-CN"/>
              </w:rPr>
              <w:lastRenderedPageBreak/>
              <w:t>5qi</w:t>
            </w:r>
          </w:p>
        </w:tc>
        <w:tc>
          <w:tcPr>
            <w:tcW w:w="1843" w:type="dxa"/>
            <w:tcBorders>
              <w:top w:val="single" w:sz="4" w:space="0" w:color="auto"/>
              <w:left w:val="single" w:sz="4" w:space="0" w:color="auto"/>
              <w:bottom w:val="single" w:sz="4" w:space="0" w:color="auto"/>
              <w:right w:val="single" w:sz="4" w:space="0" w:color="auto"/>
            </w:tcBorders>
          </w:tcPr>
          <w:p w14:paraId="0B3D7106" w14:textId="77777777" w:rsidR="00266724" w:rsidRPr="003B2883" w:rsidRDefault="00266724" w:rsidP="00760B69">
            <w:pPr>
              <w:pStyle w:val="TAL"/>
              <w:rPr>
                <w:lang w:val="en-US"/>
              </w:rPr>
            </w:pPr>
            <w:r w:rsidRPr="003B2883">
              <w:rPr>
                <w:rFonts w:hint="eastAsia"/>
                <w:lang w:val="en-US"/>
              </w:rPr>
              <w:t>5</w:t>
            </w:r>
            <w:r w:rsidRPr="003B2883">
              <w:rPr>
                <w:lang w:val="en-US"/>
              </w:rPr>
              <w:t>Q</w:t>
            </w:r>
            <w:r w:rsidRPr="003B2883">
              <w:rPr>
                <w:rFonts w:hint="eastAsia"/>
                <w:lang w:val="en-US"/>
              </w:rPr>
              <w:t>i</w:t>
            </w:r>
          </w:p>
        </w:tc>
        <w:tc>
          <w:tcPr>
            <w:tcW w:w="283" w:type="dxa"/>
            <w:tcBorders>
              <w:top w:val="single" w:sz="4" w:space="0" w:color="auto"/>
              <w:left w:val="single" w:sz="4" w:space="0" w:color="auto"/>
              <w:bottom w:val="single" w:sz="4" w:space="0" w:color="auto"/>
              <w:right w:val="single" w:sz="4" w:space="0" w:color="auto"/>
            </w:tcBorders>
          </w:tcPr>
          <w:p w14:paraId="4F25BB69" w14:textId="77777777" w:rsidR="00266724" w:rsidRPr="003B2883" w:rsidRDefault="00266724" w:rsidP="00760B69">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59388E0" w14:textId="77777777" w:rsidR="00266724" w:rsidRPr="003B2883" w:rsidRDefault="00266724" w:rsidP="00760B69">
            <w:pPr>
              <w:pStyle w:val="TAL"/>
              <w:rPr>
                <w:lang w:eastAsia="zh-CN"/>
              </w:rPr>
            </w:pPr>
            <w:r w:rsidRPr="003B2883">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37F7027F" w14:textId="77777777" w:rsidR="00266724" w:rsidRPr="003B2883" w:rsidRDefault="00266724" w:rsidP="00760B69">
            <w:pPr>
              <w:pStyle w:val="TAL"/>
              <w:rPr>
                <w:rFonts w:cs="Arial"/>
                <w:szCs w:val="18"/>
                <w:lang w:eastAsia="zh-CN"/>
              </w:rPr>
            </w:pPr>
            <w:r w:rsidRPr="003B2883">
              <w:rPr>
                <w:rFonts w:cs="Arial" w:hint="eastAsia"/>
                <w:szCs w:val="18"/>
                <w:lang w:eastAsia="zh-CN"/>
              </w:rPr>
              <w:t xml:space="preserve">This IE when present shall indicate the 5QI associated with the PDU session for which the N1 / N2 message transfer is </w:t>
            </w:r>
            <w:r w:rsidRPr="003B2883">
              <w:rPr>
                <w:rFonts w:cs="Arial"/>
                <w:szCs w:val="18"/>
                <w:lang w:eastAsia="zh-CN"/>
              </w:rPr>
              <w:t>initiated</w:t>
            </w:r>
            <w:r w:rsidRPr="003B2883">
              <w:rPr>
                <w:rFonts w:cs="Arial" w:hint="eastAsia"/>
                <w:szCs w:val="18"/>
                <w:lang w:eastAsia="zh-CN"/>
              </w:rPr>
              <w:t>.</w:t>
            </w:r>
            <w:r w:rsidRPr="003B2883">
              <w:rPr>
                <w:rFonts w:cs="Arial"/>
                <w:szCs w:val="18"/>
                <w:lang w:eastAsia="zh-CN"/>
              </w:rPr>
              <w:t xml:space="preserve"> This IE shall not be present when the N1/N2 message class is not SM.</w:t>
            </w:r>
          </w:p>
        </w:tc>
        <w:tc>
          <w:tcPr>
            <w:tcW w:w="1274" w:type="dxa"/>
            <w:tcBorders>
              <w:top w:val="single" w:sz="4" w:space="0" w:color="auto"/>
              <w:left w:val="single" w:sz="4" w:space="0" w:color="auto"/>
              <w:bottom w:val="single" w:sz="4" w:space="0" w:color="auto"/>
              <w:right w:val="single" w:sz="4" w:space="0" w:color="auto"/>
            </w:tcBorders>
          </w:tcPr>
          <w:p w14:paraId="1A27850D" w14:textId="77777777" w:rsidR="00266724" w:rsidRPr="003B2883" w:rsidRDefault="00266724" w:rsidP="00760B69">
            <w:pPr>
              <w:pStyle w:val="TAL"/>
              <w:rPr>
                <w:rFonts w:cs="Arial"/>
                <w:szCs w:val="18"/>
                <w:lang w:eastAsia="zh-CN"/>
              </w:rPr>
            </w:pPr>
          </w:p>
        </w:tc>
      </w:tr>
      <w:tr w:rsidR="00266724" w:rsidRPr="003B2883" w14:paraId="75D4616B" w14:textId="77777777" w:rsidTr="00760B69">
        <w:trPr>
          <w:jc w:val="center"/>
        </w:trPr>
        <w:tc>
          <w:tcPr>
            <w:tcW w:w="1980" w:type="dxa"/>
            <w:tcBorders>
              <w:top w:val="single" w:sz="4" w:space="0" w:color="auto"/>
              <w:left w:val="single" w:sz="4" w:space="0" w:color="auto"/>
              <w:bottom w:val="single" w:sz="4" w:space="0" w:color="auto"/>
              <w:right w:val="single" w:sz="4" w:space="0" w:color="auto"/>
            </w:tcBorders>
          </w:tcPr>
          <w:p w14:paraId="0E7103A0" w14:textId="77777777" w:rsidR="00266724" w:rsidRPr="003B2883" w:rsidRDefault="00266724" w:rsidP="00760B69">
            <w:pPr>
              <w:pStyle w:val="TAL"/>
              <w:rPr>
                <w:lang w:eastAsia="zh-CN"/>
              </w:rPr>
            </w:pPr>
            <w:r w:rsidRPr="003B2883">
              <w:rPr>
                <w:lang w:eastAsia="zh-CN"/>
              </w:rPr>
              <w:t>n1n2FailureTxfNotifURI</w:t>
            </w:r>
          </w:p>
        </w:tc>
        <w:tc>
          <w:tcPr>
            <w:tcW w:w="1843" w:type="dxa"/>
            <w:tcBorders>
              <w:top w:val="single" w:sz="4" w:space="0" w:color="auto"/>
              <w:left w:val="single" w:sz="4" w:space="0" w:color="auto"/>
              <w:bottom w:val="single" w:sz="4" w:space="0" w:color="auto"/>
              <w:right w:val="single" w:sz="4" w:space="0" w:color="auto"/>
            </w:tcBorders>
          </w:tcPr>
          <w:p w14:paraId="20A4B983" w14:textId="77777777" w:rsidR="00266724" w:rsidRPr="003B2883" w:rsidRDefault="00266724" w:rsidP="00760B69">
            <w:pPr>
              <w:pStyle w:val="TAL"/>
              <w:rPr>
                <w:lang w:val="en-US"/>
              </w:rPr>
            </w:pPr>
            <w:r w:rsidRPr="003B2883">
              <w:rPr>
                <w:rFonts w:hint="eastAsia"/>
                <w:lang w:val="en-US"/>
              </w:rPr>
              <w:t>Uri</w:t>
            </w:r>
          </w:p>
        </w:tc>
        <w:tc>
          <w:tcPr>
            <w:tcW w:w="283" w:type="dxa"/>
            <w:tcBorders>
              <w:top w:val="single" w:sz="4" w:space="0" w:color="auto"/>
              <w:left w:val="single" w:sz="4" w:space="0" w:color="auto"/>
              <w:bottom w:val="single" w:sz="4" w:space="0" w:color="auto"/>
              <w:right w:val="single" w:sz="4" w:space="0" w:color="auto"/>
            </w:tcBorders>
          </w:tcPr>
          <w:p w14:paraId="6A6DACC1" w14:textId="77777777" w:rsidR="00266724" w:rsidRPr="003B2883" w:rsidRDefault="00266724" w:rsidP="00760B69">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8963F9" w14:textId="77777777" w:rsidR="00266724" w:rsidRPr="003B2883" w:rsidRDefault="00266724" w:rsidP="00760B69">
            <w:pPr>
              <w:pStyle w:val="TAL"/>
              <w:rPr>
                <w:lang w:eastAsia="zh-CN"/>
              </w:rPr>
            </w:pPr>
            <w:r w:rsidRPr="003B2883">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0DCD049A" w14:textId="77777777" w:rsidR="00266724" w:rsidRPr="003B2883" w:rsidRDefault="00266724" w:rsidP="00760B69">
            <w:pPr>
              <w:pStyle w:val="TAL"/>
              <w:rPr>
                <w:rFonts w:cs="Arial"/>
                <w:szCs w:val="18"/>
                <w:lang w:eastAsia="zh-CN"/>
              </w:rPr>
            </w:pPr>
            <w:r w:rsidRPr="003B2883">
              <w:rPr>
                <w:rFonts w:cs="Arial"/>
                <w:szCs w:val="18"/>
                <w:lang w:eastAsia="zh-CN"/>
              </w:rPr>
              <w:t xml:space="preserve">If included, </w:t>
            </w:r>
            <w:r w:rsidRPr="003B2883">
              <w:rPr>
                <w:rFonts w:cs="Arial" w:hint="eastAsia"/>
                <w:szCs w:val="18"/>
                <w:lang w:eastAsia="zh-CN"/>
              </w:rPr>
              <w:t xml:space="preserve">this IE </w:t>
            </w:r>
            <w:r w:rsidRPr="003B2883">
              <w:rPr>
                <w:rFonts w:cs="Arial"/>
                <w:szCs w:val="18"/>
                <w:lang w:eastAsia="zh-CN"/>
              </w:rPr>
              <w:t xml:space="preserve">represents the </w:t>
            </w:r>
            <w:proofErr w:type="spellStart"/>
            <w:r w:rsidRPr="003B2883">
              <w:rPr>
                <w:rFonts w:cs="Arial"/>
                <w:szCs w:val="18"/>
                <w:lang w:eastAsia="zh-CN"/>
              </w:rPr>
              <w:t>callback</w:t>
            </w:r>
            <w:proofErr w:type="spellEnd"/>
            <w:r w:rsidRPr="003B2883">
              <w:rPr>
                <w:rFonts w:cs="Arial"/>
                <w:szCs w:val="18"/>
                <w:lang w:eastAsia="zh-CN"/>
              </w:rPr>
              <w:t xml:space="preserve"> URI on which the AMF shall notify the N1/N2 message transfer failure.</w:t>
            </w:r>
          </w:p>
        </w:tc>
        <w:tc>
          <w:tcPr>
            <w:tcW w:w="1274" w:type="dxa"/>
            <w:tcBorders>
              <w:top w:val="single" w:sz="4" w:space="0" w:color="auto"/>
              <w:left w:val="single" w:sz="4" w:space="0" w:color="auto"/>
              <w:bottom w:val="single" w:sz="4" w:space="0" w:color="auto"/>
              <w:right w:val="single" w:sz="4" w:space="0" w:color="auto"/>
            </w:tcBorders>
          </w:tcPr>
          <w:p w14:paraId="0D3643D1" w14:textId="77777777" w:rsidR="00266724" w:rsidRPr="003B2883" w:rsidRDefault="00266724" w:rsidP="00760B69">
            <w:pPr>
              <w:pStyle w:val="TAL"/>
              <w:rPr>
                <w:rFonts w:cs="Arial"/>
                <w:szCs w:val="18"/>
                <w:lang w:eastAsia="zh-CN"/>
              </w:rPr>
            </w:pPr>
          </w:p>
        </w:tc>
      </w:tr>
      <w:tr w:rsidR="00266724" w:rsidRPr="003B2883" w14:paraId="638C945E" w14:textId="77777777" w:rsidTr="00760B69">
        <w:trPr>
          <w:jc w:val="center"/>
        </w:trPr>
        <w:tc>
          <w:tcPr>
            <w:tcW w:w="1980" w:type="dxa"/>
            <w:tcBorders>
              <w:top w:val="single" w:sz="4" w:space="0" w:color="auto"/>
              <w:left w:val="single" w:sz="4" w:space="0" w:color="auto"/>
              <w:bottom w:val="single" w:sz="4" w:space="0" w:color="auto"/>
              <w:right w:val="single" w:sz="4" w:space="0" w:color="auto"/>
            </w:tcBorders>
          </w:tcPr>
          <w:p w14:paraId="6FAA446C" w14:textId="77777777" w:rsidR="00266724" w:rsidRPr="003B2883" w:rsidRDefault="00266724" w:rsidP="00760B69">
            <w:pPr>
              <w:pStyle w:val="TAL"/>
              <w:rPr>
                <w:lang w:eastAsia="zh-CN"/>
              </w:rPr>
            </w:pPr>
            <w:proofErr w:type="spellStart"/>
            <w:r w:rsidRPr="003B2883">
              <w:rPr>
                <w:lang w:eastAsia="zh-CN"/>
              </w:rPr>
              <w:t>smfReallocation</w:t>
            </w:r>
            <w:r w:rsidRPr="003B2883">
              <w:rPr>
                <w:rFonts w:hint="eastAsia"/>
                <w:lang w:eastAsia="zh-CN"/>
              </w:rPr>
              <w:t>Ind</w:t>
            </w:r>
            <w:proofErr w:type="spellEnd"/>
          </w:p>
        </w:tc>
        <w:tc>
          <w:tcPr>
            <w:tcW w:w="1843" w:type="dxa"/>
            <w:tcBorders>
              <w:top w:val="single" w:sz="4" w:space="0" w:color="auto"/>
              <w:left w:val="single" w:sz="4" w:space="0" w:color="auto"/>
              <w:bottom w:val="single" w:sz="4" w:space="0" w:color="auto"/>
              <w:right w:val="single" w:sz="4" w:space="0" w:color="auto"/>
            </w:tcBorders>
          </w:tcPr>
          <w:p w14:paraId="720FDB7E" w14:textId="77777777" w:rsidR="00266724" w:rsidRPr="003B2883" w:rsidRDefault="00266724" w:rsidP="00760B69">
            <w:pPr>
              <w:pStyle w:val="TAL"/>
              <w:rPr>
                <w:lang w:val="en-US"/>
              </w:rPr>
            </w:pPr>
            <w:proofErr w:type="spellStart"/>
            <w:r w:rsidRPr="003B2883">
              <w:rPr>
                <w:rFonts w:hint="eastAsia"/>
                <w:lang w:val="en-US"/>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65645F24" w14:textId="77777777" w:rsidR="00266724" w:rsidRPr="003B2883" w:rsidRDefault="00266724" w:rsidP="00760B69">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6A2D758" w14:textId="77777777" w:rsidR="00266724" w:rsidRPr="003B2883" w:rsidRDefault="00266724" w:rsidP="00760B69">
            <w:pPr>
              <w:pStyle w:val="TAL"/>
              <w:rPr>
                <w:lang w:eastAsia="zh-CN"/>
              </w:rPr>
            </w:pPr>
            <w:r w:rsidRPr="003B2883">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402C410E" w14:textId="77777777" w:rsidR="00266724" w:rsidRPr="003B2883" w:rsidRDefault="00266724" w:rsidP="00760B69">
            <w:pPr>
              <w:pStyle w:val="TAL"/>
              <w:rPr>
                <w:rFonts w:cs="Arial"/>
                <w:szCs w:val="18"/>
                <w:lang w:eastAsia="zh-CN"/>
              </w:rPr>
            </w:pPr>
            <w:r w:rsidRPr="003B2883">
              <w:rPr>
                <w:rFonts w:cs="Arial"/>
                <w:szCs w:val="18"/>
                <w:lang w:eastAsia="zh-CN"/>
              </w:rPr>
              <w:t xml:space="preserve">This IE shall indicate that the SMF is requested to be reallocated (see </w:t>
            </w:r>
            <w:r>
              <w:rPr>
                <w:rFonts w:cs="Arial"/>
                <w:szCs w:val="18"/>
                <w:lang w:eastAsia="zh-CN"/>
              </w:rPr>
              <w:t>clause</w:t>
            </w:r>
            <w:r w:rsidRPr="003B2883">
              <w:rPr>
                <w:rFonts w:cs="Arial"/>
                <w:szCs w:val="18"/>
                <w:lang w:eastAsia="zh-CN"/>
              </w:rPr>
              <w:t xml:space="preserve"> 4.3.5.2 of </w:t>
            </w:r>
            <w:r>
              <w:rPr>
                <w:rFonts w:cs="Arial"/>
                <w:szCs w:val="18"/>
                <w:lang w:eastAsia="zh-CN"/>
              </w:rPr>
              <w:t>3GPP TS 2</w:t>
            </w:r>
            <w:r w:rsidRPr="003B2883">
              <w:rPr>
                <w:rFonts w:cs="Arial"/>
                <w:szCs w:val="18"/>
                <w:lang w:eastAsia="zh-CN"/>
              </w:rPr>
              <w:t>3.502</w:t>
            </w:r>
            <w:r>
              <w:rPr>
                <w:rFonts w:cs="Arial"/>
                <w:szCs w:val="18"/>
                <w:lang w:eastAsia="zh-CN"/>
              </w:rPr>
              <w:t> </w:t>
            </w:r>
            <w:r w:rsidRPr="003B2883">
              <w:rPr>
                <w:rFonts w:cs="Arial"/>
                <w:szCs w:val="18"/>
                <w:lang w:eastAsia="zh-CN"/>
              </w:rPr>
              <w:t>[</w:t>
            </w:r>
            <w:r>
              <w:rPr>
                <w:rFonts w:cs="Arial"/>
                <w:szCs w:val="18"/>
                <w:lang w:eastAsia="zh-CN"/>
              </w:rPr>
              <w:t>3</w:t>
            </w:r>
            <w:r w:rsidRPr="003B2883">
              <w:rPr>
                <w:rFonts w:cs="Arial"/>
                <w:szCs w:val="18"/>
                <w:lang w:eastAsia="zh-CN"/>
              </w:rPr>
              <w:t>]).</w:t>
            </w:r>
          </w:p>
          <w:p w14:paraId="7CC89A1D" w14:textId="77777777" w:rsidR="00266724" w:rsidRPr="003B2883" w:rsidRDefault="00266724" w:rsidP="00760B69">
            <w:pPr>
              <w:pStyle w:val="TAL"/>
              <w:rPr>
                <w:rFonts w:cs="Arial"/>
                <w:szCs w:val="18"/>
                <w:lang w:val="en-US" w:eastAsia="zh-CN"/>
              </w:rPr>
            </w:pPr>
            <w:r w:rsidRPr="003B2883">
              <w:rPr>
                <w:rFonts w:cs="Arial"/>
                <w:szCs w:val="18"/>
                <w:lang w:val="en-US" w:eastAsia="zh-CN"/>
              </w:rPr>
              <w:t>When present, this IE shall be set as follows:</w:t>
            </w:r>
          </w:p>
          <w:p w14:paraId="36CD372F" w14:textId="77777777" w:rsidR="00266724" w:rsidRPr="003B2883" w:rsidRDefault="00266724" w:rsidP="00760B69">
            <w:pPr>
              <w:pStyle w:val="TAL"/>
              <w:ind w:left="239" w:hanging="239"/>
              <w:rPr>
                <w:rFonts w:cs="Arial"/>
                <w:szCs w:val="18"/>
                <w:lang w:eastAsia="zh-CN"/>
              </w:rPr>
            </w:pPr>
            <w:r w:rsidRPr="003B2883">
              <w:rPr>
                <w:rFonts w:cs="Arial"/>
                <w:szCs w:val="18"/>
                <w:lang w:val="en-US" w:eastAsia="zh-CN"/>
              </w:rPr>
              <w:t>-</w:t>
            </w:r>
            <w:r w:rsidRPr="003B2883">
              <w:tab/>
            </w:r>
            <w:proofErr w:type="gramStart"/>
            <w:r w:rsidRPr="003B2883">
              <w:rPr>
                <w:rFonts w:cs="Arial"/>
                <w:szCs w:val="18"/>
                <w:lang w:val="en-US" w:eastAsia="zh-CN"/>
              </w:rPr>
              <w:t>true</w:t>
            </w:r>
            <w:proofErr w:type="gramEnd"/>
            <w:r w:rsidRPr="003B2883">
              <w:rPr>
                <w:rFonts w:cs="Arial"/>
                <w:szCs w:val="18"/>
                <w:lang w:val="en-US" w:eastAsia="zh-CN"/>
              </w:rPr>
              <w:t>: the SMF is requested to be reallocated.</w:t>
            </w:r>
          </w:p>
          <w:p w14:paraId="79CAC815" w14:textId="77777777" w:rsidR="00266724" w:rsidRPr="003B2883" w:rsidRDefault="00266724" w:rsidP="00760B69">
            <w:pPr>
              <w:pStyle w:val="TAL"/>
              <w:rPr>
                <w:rFonts w:cs="Arial"/>
                <w:szCs w:val="18"/>
                <w:lang w:eastAsia="zh-CN"/>
              </w:rPr>
            </w:pPr>
            <w:r w:rsidRPr="003B2883">
              <w:rPr>
                <w:rFonts w:cs="Arial"/>
                <w:szCs w:val="18"/>
                <w:lang w:val="en-US" w:eastAsia="zh-CN"/>
              </w:rPr>
              <w:t>-</w:t>
            </w:r>
            <w:r w:rsidRPr="003B2883">
              <w:tab/>
            </w:r>
            <w:proofErr w:type="gramStart"/>
            <w:r w:rsidRPr="003B2883">
              <w:rPr>
                <w:rFonts w:cs="Arial"/>
                <w:szCs w:val="18"/>
                <w:lang w:val="en-US" w:eastAsia="zh-CN"/>
              </w:rPr>
              <w:t>false</w:t>
            </w:r>
            <w:proofErr w:type="gramEnd"/>
            <w:r w:rsidRPr="003B2883">
              <w:rPr>
                <w:rFonts w:cs="Arial"/>
                <w:szCs w:val="18"/>
                <w:lang w:val="en-US" w:eastAsia="zh-CN"/>
              </w:rPr>
              <w:t xml:space="preserve"> (default): the SMF is not requested to be reallocated.</w:t>
            </w:r>
          </w:p>
        </w:tc>
        <w:tc>
          <w:tcPr>
            <w:tcW w:w="1274" w:type="dxa"/>
            <w:tcBorders>
              <w:top w:val="single" w:sz="4" w:space="0" w:color="auto"/>
              <w:left w:val="single" w:sz="4" w:space="0" w:color="auto"/>
              <w:bottom w:val="single" w:sz="4" w:space="0" w:color="auto"/>
              <w:right w:val="single" w:sz="4" w:space="0" w:color="auto"/>
            </w:tcBorders>
          </w:tcPr>
          <w:p w14:paraId="736ACECD" w14:textId="77777777" w:rsidR="00266724" w:rsidRPr="003B2883" w:rsidRDefault="00266724" w:rsidP="00760B69">
            <w:pPr>
              <w:pStyle w:val="TAL"/>
              <w:rPr>
                <w:rFonts w:cs="Arial"/>
                <w:szCs w:val="18"/>
                <w:lang w:eastAsia="zh-CN"/>
              </w:rPr>
            </w:pPr>
          </w:p>
        </w:tc>
      </w:tr>
      <w:tr w:rsidR="00266724" w:rsidRPr="003B2883" w14:paraId="33BB5AE9" w14:textId="77777777" w:rsidTr="00760B69">
        <w:trPr>
          <w:jc w:val="center"/>
        </w:trPr>
        <w:tc>
          <w:tcPr>
            <w:tcW w:w="1980" w:type="dxa"/>
            <w:tcBorders>
              <w:top w:val="single" w:sz="4" w:space="0" w:color="auto"/>
              <w:left w:val="single" w:sz="4" w:space="0" w:color="auto"/>
              <w:bottom w:val="single" w:sz="4" w:space="0" w:color="auto"/>
              <w:right w:val="single" w:sz="4" w:space="0" w:color="auto"/>
            </w:tcBorders>
          </w:tcPr>
          <w:p w14:paraId="2324CAC5" w14:textId="77777777" w:rsidR="00266724" w:rsidRPr="003B2883" w:rsidRDefault="00266724" w:rsidP="00760B69">
            <w:pPr>
              <w:pStyle w:val="TAL"/>
              <w:rPr>
                <w:lang w:eastAsia="zh-CN"/>
              </w:rPr>
            </w:pPr>
            <w:proofErr w:type="spellStart"/>
            <w:r w:rsidRPr="003B2883">
              <w:rPr>
                <w:lang w:val="en-US"/>
              </w:rPr>
              <w:t>areaOfValidity</w:t>
            </w:r>
            <w:proofErr w:type="spellEnd"/>
          </w:p>
        </w:tc>
        <w:tc>
          <w:tcPr>
            <w:tcW w:w="1843" w:type="dxa"/>
            <w:tcBorders>
              <w:top w:val="single" w:sz="4" w:space="0" w:color="auto"/>
              <w:left w:val="single" w:sz="4" w:space="0" w:color="auto"/>
              <w:bottom w:val="single" w:sz="4" w:space="0" w:color="auto"/>
              <w:right w:val="single" w:sz="4" w:space="0" w:color="auto"/>
            </w:tcBorders>
          </w:tcPr>
          <w:p w14:paraId="55839B44" w14:textId="77777777" w:rsidR="00266724" w:rsidRPr="003B2883" w:rsidRDefault="00266724" w:rsidP="00760B69">
            <w:pPr>
              <w:pStyle w:val="TAL"/>
              <w:rPr>
                <w:lang w:val="en-US"/>
              </w:rPr>
            </w:pPr>
            <w:proofErr w:type="spellStart"/>
            <w:r w:rsidRPr="003B2883">
              <w:t>AreaOfValidity</w:t>
            </w:r>
            <w:proofErr w:type="spellEnd"/>
          </w:p>
        </w:tc>
        <w:tc>
          <w:tcPr>
            <w:tcW w:w="283" w:type="dxa"/>
            <w:tcBorders>
              <w:top w:val="single" w:sz="4" w:space="0" w:color="auto"/>
              <w:left w:val="single" w:sz="4" w:space="0" w:color="auto"/>
              <w:bottom w:val="single" w:sz="4" w:space="0" w:color="auto"/>
              <w:right w:val="single" w:sz="4" w:space="0" w:color="auto"/>
            </w:tcBorders>
          </w:tcPr>
          <w:p w14:paraId="34E86648" w14:textId="77777777" w:rsidR="00266724" w:rsidRPr="003B2883" w:rsidRDefault="00266724" w:rsidP="00760B69">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2A8A52F" w14:textId="77777777" w:rsidR="00266724" w:rsidRPr="003B2883" w:rsidRDefault="00266724" w:rsidP="00760B69">
            <w:pPr>
              <w:pStyle w:val="TAL"/>
              <w:rPr>
                <w:lang w:eastAsia="zh-CN"/>
              </w:rPr>
            </w:pPr>
            <w:r w:rsidRPr="003B2883">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2AD5CB6D" w14:textId="77777777" w:rsidR="00266724" w:rsidRPr="003B2883" w:rsidRDefault="00266724" w:rsidP="00760B69">
            <w:pPr>
              <w:pStyle w:val="TAL"/>
              <w:rPr>
                <w:rFonts w:cs="Arial"/>
                <w:szCs w:val="18"/>
                <w:lang w:eastAsia="zh-CN"/>
              </w:rPr>
            </w:pPr>
            <w:r w:rsidRPr="003B2883">
              <w:rPr>
                <w:rFonts w:cs="Arial"/>
                <w:szCs w:val="18"/>
              </w:rPr>
              <w:t xml:space="preserve">This IE represents the list of TAs where the provided N2 information is valid. See </w:t>
            </w:r>
            <w:r>
              <w:rPr>
                <w:rFonts w:cs="Arial"/>
                <w:szCs w:val="18"/>
              </w:rPr>
              <w:t>clause</w:t>
            </w:r>
            <w:r w:rsidRPr="003B2883">
              <w:rPr>
                <w:rFonts w:cs="Arial"/>
                <w:szCs w:val="18"/>
              </w:rPr>
              <w:t xml:space="preserve"> 5.2.2.2.7 and 4.2.3.3 of </w:t>
            </w:r>
            <w:r>
              <w:rPr>
                <w:rFonts w:cs="Arial"/>
                <w:szCs w:val="18"/>
              </w:rPr>
              <w:t>3GPP TS 2</w:t>
            </w:r>
            <w:r w:rsidRPr="003B2883">
              <w:rPr>
                <w:rFonts w:cs="Arial"/>
                <w:szCs w:val="18"/>
              </w:rPr>
              <w:t>3.502</w:t>
            </w:r>
            <w:r>
              <w:rPr>
                <w:rFonts w:cs="Arial"/>
                <w:szCs w:val="18"/>
              </w:rPr>
              <w:t> </w:t>
            </w:r>
            <w:r w:rsidRPr="003B2883">
              <w:rPr>
                <w:rFonts w:cs="Arial"/>
                <w:szCs w:val="18"/>
              </w:rPr>
              <w:t>[3].</w:t>
            </w:r>
          </w:p>
        </w:tc>
        <w:tc>
          <w:tcPr>
            <w:tcW w:w="1274" w:type="dxa"/>
            <w:tcBorders>
              <w:top w:val="single" w:sz="4" w:space="0" w:color="auto"/>
              <w:left w:val="single" w:sz="4" w:space="0" w:color="auto"/>
              <w:bottom w:val="single" w:sz="4" w:space="0" w:color="auto"/>
              <w:right w:val="single" w:sz="4" w:space="0" w:color="auto"/>
            </w:tcBorders>
          </w:tcPr>
          <w:p w14:paraId="66E9D5C9" w14:textId="77777777" w:rsidR="00266724" w:rsidRPr="003B2883" w:rsidRDefault="00266724" w:rsidP="00760B69">
            <w:pPr>
              <w:pStyle w:val="TAL"/>
              <w:rPr>
                <w:rFonts w:cs="Arial"/>
                <w:szCs w:val="18"/>
              </w:rPr>
            </w:pPr>
          </w:p>
        </w:tc>
      </w:tr>
      <w:tr w:rsidR="00266724" w:rsidRPr="003B2883" w14:paraId="2DE4E561" w14:textId="77777777" w:rsidTr="00760B69">
        <w:trPr>
          <w:jc w:val="center"/>
        </w:trPr>
        <w:tc>
          <w:tcPr>
            <w:tcW w:w="1980" w:type="dxa"/>
            <w:tcBorders>
              <w:top w:val="single" w:sz="4" w:space="0" w:color="auto"/>
              <w:left w:val="single" w:sz="4" w:space="0" w:color="auto"/>
              <w:bottom w:val="single" w:sz="4" w:space="0" w:color="auto"/>
              <w:right w:val="single" w:sz="4" w:space="0" w:color="auto"/>
            </w:tcBorders>
          </w:tcPr>
          <w:p w14:paraId="359B5CC9" w14:textId="77777777" w:rsidR="00266724" w:rsidRPr="003B2883" w:rsidRDefault="00266724" w:rsidP="00760B69">
            <w:pPr>
              <w:pStyle w:val="TAL"/>
              <w:rPr>
                <w:lang w:eastAsia="zh-CN"/>
              </w:rPr>
            </w:pPr>
            <w:proofErr w:type="spellStart"/>
            <w:r w:rsidRPr="003B2883">
              <w:t>supportedFeatures</w:t>
            </w:r>
            <w:proofErr w:type="spellEnd"/>
          </w:p>
        </w:tc>
        <w:tc>
          <w:tcPr>
            <w:tcW w:w="1843" w:type="dxa"/>
            <w:tcBorders>
              <w:top w:val="single" w:sz="4" w:space="0" w:color="auto"/>
              <w:left w:val="single" w:sz="4" w:space="0" w:color="auto"/>
              <w:bottom w:val="single" w:sz="4" w:space="0" w:color="auto"/>
              <w:right w:val="single" w:sz="4" w:space="0" w:color="auto"/>
            </w:tcBorders>
          </w:tcPr>
          <w:p w14:paraId="24435114" w14:textId="77777777" w:rsidR="00266724" w:rsidRPr="003B2883" w:rsidRDefault="00266724" w:rsidP="00760B69">
            <w:pPr>
              <w:pStyle w:val="TAL"/>
              <w:rPr>
                <w:lang w:val="en-US"/>
              </w:rPr>
            </w:pPr>
            <w:proofErr w:type="spellStart"/>
            <w:r w:rsidRPr="003B2883">
              <w:t>SupportedFeatures</w:t>
            </w:r>
            <w:proofErr w:type="spellEnd"/>
          </w:p>
        </w:tc>
        <w:tc>
          <w:tcPr>
            <w:tcW w:w="283" w:type="dxa"/>
            <w:tcBorders>
              <w:top w:val="single" w:sz="4" w:space="0" w:color="auto"/>
              <w:left w:val="single" w:sz="4" w:space="0" w:color="auto"/>
              <w:bottom w:val="single" w:sz="4" w:space="0" w:color="auto"/>
              <w:right w:val="single" w:sz="4" w:space="0" w:color="auto"/>
            </w:tcBorders>
          </w:tcPr>
          <w:p w14:paraId="458A3FBC" w14:textId="77777777" w:rsidR="00266724" w:rsidRPr="003B2883" w:rsidRDefault="00266724" w:rsidP="00760B69">
            <w:pPr>
              <w:pStyle w:val="TAC"/>
              <w:rPr>
                <w:lang w:eastAsia="zh-CN"/>
              </w:rPr>
            </w:pPr>
            <w:r w:rsidRPr="003B2883">
              <w:t>C</w:t>
            </w:r>
          </w:p>
        </w:tc>
        <w:tc>
          <w:tcPr>
            <w:tcW w:w="1134" w:type="dxa"/>
            <w:tcBorders>
              <w:top w:val="single" w:sz="4" w:space="0" w:color="auto"/>
              <w:left w:val="single" w:sz="4" w:space="0" w:color="auto"/>
              <w:bottom w:val="single" w:sz="4" w:space="0" w:color="auto"/>
              <w:right w:val="single" w:sz="4" w:space="0" w:color="auto"/>
            </w:tcBorders>
          </w:tcPr>
          <w:p w14:paraId="63BBF679" w14:textId="77777777" w:rsidR="00266724" w:rsidRPr="003B2883" w:rsidRDefault="00266724" w:rsidP="00760B69">
            <w:pPr>
              <w:pStyle w:val="TAL"/>
              <w:rPr>
                <w:lang w:eastAsia="zh-CN"/>
              </w:rPr>
            </w:pPr>
            <w:r w:rsidRPr="003B2883">
              <w:t>0..1</w:t>
            </w:r>
          </w:p>
        </w:tc>
        <w:tc>
          <w:tcPr>
            <w:tcW w:w="2977" w:type="dxa"/>
            <w:tcBorders>
              <w:top w:val="single" w:sz="4" w:space="0" w:color="auto"/>
              <w:left w:val="single" w:sz="4" w:space="0" w:color="auto"/>
              <w:bottom w:val="single" w:sz="4" w:space="0" w:color="auto"/>
              <w:right w:val="single" w:sz="4" w:space="0" w:color="auto"/>
            </w:tcBorders>
          </w:tcPr>
          <w:p w14:paraId="3CEB5E5E" w14:textId="77777777" w:rsidR="00266724" w:rsidRPr="003B2883" w:rsidRDefault="00266724" w:rsidP="00760B69">
            <w:pPr>
              <w:pStyle w:val="TAL"/>
              <w:rPr>
                <w:rFonts w:cs="Arial"/>
                <w:szCs w:val="18"/>
                <w:lang w:eastAsia="zh-CN"/>
              </w:rPr>
            </w:pPr>
            <w:r w:rsidRPr="003B2883">
              <w:rPr>
                <w:rFonts w:cs="Arial"/>
                <w:szCs w:val="18"/>
              </w:rPr>
              <w:t xml:space="preserve">This IE shall be present if at least one optional feature defined in </w:t>
            </w:r>
            <w:r>
              <w:rPr>
                <w:rFonts w:cs="Arial"/>
                <w:szCs w:val="18"/>
              </w:rPr>
              <w:t>clause</w:t>
            </w:r>
            <w:r w:rsidRPr="003B2883">
              <w:rPr>
                <w:rFonts w:cs="Arial"/>
                <w:szCs w:val="18"/>
              </w:rPr>
              <w:t xml:space="preserve"> 6.1.8 is supported. </w:t>
            </w:r>
          </w:p>
        </w:tc>
        <w:tc>
          <w:tcPr>
            <w:tcW w:w="1274" w:type="dxa"/>
            <w:tcBorders>
              <w:top w:val="single" w:sz="4" w:space="0" w:color="auto"/>
              <w:left w:val="single" w:sz="4" w:space="0" w:color="auto"/>
              <w:bottom w:val="single" w:sz="4" w:space="0" w:color="auto"/>
              <w:right w:val="single" w:sz="4" w:space="0" w:color="auto"/>
            </w:tcBorders>
          </w:tcPr>
          <w:p w14:paraId="2C9010E5" w14:textId="77777777" w:rsidR="00266724" w:rsidRPr="003B2883" w:rsidRDefault="00266724" w:rsidP="00760B69">
            <w:pPr>
              <w:pStyle w:val="TAL"/>
              <w:rPr>
                <w:rFonts w:cs="Arial"/>
                <w:szCs w:val="18"/>
              </w:rPr>
            </w:pPr>
          </w:p>
        </w:tc>
      </w:tr>
      <w:tr w:rsidR="00266724" w:rsidRPr="003B2883" w14:paraId="567E0649" w14:textId="77777777" w:rsidTr="00760B69">
        <w:trPr>
          <w:jc w:val="center"/>
        </w:trPr>
        <w:tc>
          <w:tcPr>
            <w:tcW w:w="1980" w:type="dxa"/>
            <w:tcBorders>
              <w:top w:val="single" w:sz="4" w:space="0" w:color="auto"/>
              <w:left w:val="single" w:sz="4" w:space="0" w:color="auto"/>
              <w:bottom w:val="single" w:sz="4" w:space="0" w:color="auto"/>
              <w:right w:val="single" w:sz="4" w:space="0" w:color="auto"/>
            </w:tcBorders>
          </w:tcPr>
          <w:p w14:paraId="414078F4" w14:textId="77777777" w:rsidR="00266724" w:rsidRPr="003B2883" w:rsidRDefault="00266724" w:rsidP="00760B69">
            <w:pPr>
              <w:pStyle w:val="TAL"/>
            </w:pPr>
            <w:proofErr w:type="spellStart"/>
            <w:r>
              <w:rPr>
                <w:lang w:eastAsia="zh-CN"/>
              </w:rPr>
              <w:t>oldGuami</w:t>
            </w:r>
            <w:proofErr w:type="spellEnd"/>
          </w:p>
        </w:tc>
        <w:tc>
          <w:tcPr>
            <w:tcW w:w="1843" w:type="dxa"/>
            <w:tcBorders>
              <w:top w:val="single" w:sz="4" w:space="0" w:color="auto"/>
              <w:left w:val="single" w:sz="4" w:space="0" w:color="auto"/>
              <w:bottom w:val="single" w:sz="4" w:space="0" w:color="auto"/>
              <w:right w:val="single" w:sz="4" w:space="0" w:color="auto"/>
            </w:tcBorders>
          </w:tcPr>
          <w:p w14:paraId="616D03C0" w14:textId="77777777" w:rsidR="00266724" w:rsidRPr="003B2883" w:rsidRDefault="00266724" w:rsidP="00760B69">
            <w:pPr>
              <w:pStyle w:val="TAL"/>
            </w:pPr>
            <w:proofErr w:type="spellStart"/>
            <w:r>
              <w:rPr>
                <w:lang w:eastAsia="zh-CN"/>
              </w:rPr>
              <w:t>Guami</w:t>
            </w:r>
            <w:proofErr w:type="spellEnd"/>
          </w:p>
        </w:tc>
        <w:tc>
          <w:tcPr>
            <w:tcW w:w="283" w:type="dxa"/>
            <w:tcBorders>
              <w:top w:val="single" w:sz="4" w:space="0" w:color="auto"/>
              <w:left w:val="single" w:sz="4" w:space="0" w:color="auto"/>
              <w:bottom w:val="single" w:sz="4" w:space="0" w:color="auto"/>
              <w:right w:val="single" w:sz="4" w:space="0" w:color="auto"/>
            </w:tcBorders>
          </w:tcPr>
          <w:p w14:paraId="2E35D829" w14:textId="77777777" w:rsidR="00266724" w:rsidRPr="003B2883" w:rsidRDefault="00266724" w:rsidP="00760B69">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2B25696" w14:textId="77777777" w:rsidR="00266724" w:rsidRPr="003B2883" w:rsidRDefault="00266724" w:rsidP="00760B69">
            <w:pPr>
              <w:pStyle w:val="TAL"/>
            </w:pPr>
            <w:r>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6EB0B372" w14:textId="77777777" w:rsidR="00266724" w:rsidRPr="003B2883" w:rsidRDefault="00266724" w:rsidP="00760B69">
            <w:pPr>
              <w:pStyle w:val="TAL"/>
              <w:rPr>
                <w:rFonts w:cs="Arial"/>
                <w:szCs w:val="18"/>
              </w:rPr>
            </w:pPr>
            <w:r>
              <w:rPr>
                <w:rFonts w:cs="Arial"/>
                <w:szCs w:val="18"/>
                <w:lang w:eastAsia="zh-CN"/>
              </w:rPr>
              <w:t xml:space="preserve">This IE shall be present during an AMF planned removal procedure when the NF Service Consumer initiates a request towards the target AMF, for a UE associated to an AMF that is unavailable (see clause 5.21.2.2 of </w:t>
            </w:r>
            <w:r w:rsidRPr="003B2883">
              <w:t>3GPP TS 2</w:t>
            </w:r>
            <w:r>
              <w:t>3</w:t>
            </w:r>
            <w:r w:rsidRPr="003B2883">
              <w:t>.50</w:t>
            </w:r>
            <w:r>
              <w:t>1</w:t>
            </w:r>
            <w:r w:rsidRPr="003B2883">
              <w:t> [</w:t>
            </w:r>
            <w:r>
              <w:t>2</w:t>
            </w:r>
            <w:r w:rsidRPr="003B2883">
              <w:t>]</w:t>
            </w:r>
            <w:r>
              <w:rPr>
                <w:rFonts w:cs="Arial"/>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0BE11F64" w14:textId="77777777" w:rsidR="00266724" w:rsidRDefault="00266724" w:rsidP="00760B69">
            <w:pPr>
              <w:pStyle w:val="TAL"/>
              <w:rPr>
                <w:rFonts w:cs="Arial"/>
                <w:szCs w:val="18"/>
                <w:lang w:eastAsia="zh-CN"/>
              </w:rPr>
            </w:pPr>
          </w:p>
        </w:tc>
      </w:tr>
      <w:tr w:rsidR="00266724" w:rsidRPr="003B2883" w14:paraId="20115582" w14:textId="77777777" w:rsidTr="00760B69">
        <w:trPr>
          <w:jc w:val="center"/>
        </w:trPr>
        <w:tc>
          <w:tcPr>
            <w:tcW w:w="1980" w:type="dxa"/>
            <w:tcBorders>
              <w:top w:val="single" w:sz="4" w:space="0" w:color="auto"/>
              <w:left w:val="single" w:sz="4" w:space="0" w:color="auto"/>
              <w:bottom w:val="single" w:sz="4" w:space="0" w:color="auto"/>
              <w:right w:val="single" w:sz="4" w:space="0" w:color="auto"/>
            </w:tcBorders>
          </w:tcPr>
          <w:p w14:paraId="3BC3F8E2" w14:textId="77777777" w:rsidR="00266724" w:rsidRDefault="00266724" w:rsidP="00760B69">
            <w:pPr>
              <w:pStyle w:val="TAL"/>
              <w:rPr>
                <w:lang w:eastAsia="zh-CN"/>
              </w:rPr>
            </w:pPr>
            <w:proofErr w:type="spellStart"/>
            <w:r>
              <w:rPr>
                <w:rFonts w:hint="eastAsia"/>
                <w:lang w:eastAsia="zh-CN"/>
              </w:rPr>
              <w:t>m</w:t>
            </w:r>
            <w:r>
              <w:rPr>
                <w:lang w:eastAsia="zh-CN"/>
              </w:rPr>
              <w:t>aAcceptedInd</w:t>
            </w:r>
            <w:proofErr w:type="spellEnd"/>
          </w:p>
        </w:tc>
        <w:tc>
          <w:tcPr>
            <w:tcW w:w="1843" w:type="dxa"/>
            <w:tcBorders>
              <w:top w:val="single" w:sz="4" w:space="0" w:color="auto"/>
              <w:left w:val="single" w:sz="4" w:space="0" w:color="auto"/>
              <w:bottom w:val="single" w:sz="4" w:space="0" w:color="auto"/>
              <w:right w:val="single" w:sz="4" w:space="0" w:color="auto"/>
            </w:tcBorders>
          </w:tcPr>
          <w:p w14:paraId="682FD230" w14:textId="77777777" w:rsidR="00266724" w:rsidRDefault="00266724" w:rsidP="00760B69">
            <w:pPr>
              <w:pStyle w:val="TAL"/>
              <w:rPr>
                <w:lang w:eastAsia="zh-CN"/>
              </w:rPr>
            </w:pPr>
            <w:proofErr w:type="spellStart"/>
            <w:r>
              <w:rPr>
                <w:rFonts w:hint="eastAsia"/>
                <w:lang w:eastAsia="zh-CN"/>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0D9F5E59" w14:textId="77777777" w:rsidR="00266724" w:rsidRDefault="00266724" w:rsidP="00760B69">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5F326D1" w14:textId="77777777" w:rsidR="00266724" w:rsidRDefault="00266724" w:rsidP="00760B69">
            <w:pPr>
              <w:pStyle w:val="TAL"/>
              <w:rPr>
                <w:lang w:eastAsia="zh-CN"/>
              </w:rPr>
            </w:pPr>
            <w:r>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4C24F964" w14:textId="77777777" w:rsidR="00266724" w:rsidRDefault="00266724" w:rsidP="00760B69">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a request to establish a MA PDU session was accepted or if a single access PDU session was upgraded into a MA PDU session (see clauses 4.22.2 and 4.22.3 of 3GPP TS 23.502 [3]).</w:t>
            </w:r>
          </w:p>
          <w:p w14:paraId="41804686" w14:textId="77777777" w:rsidR="00266724" w:rsidRDefault="00266724" w:rsidP="00760B69">
            <w:pPr>
              <w:pStyle w:val="TAL"/>
              <w:rPr>
                <w:rFonts w:cs="Arial"/>
                <w:szCs w:val="18"/>
                <w:lang w:eastAsia="zh-CN"/>
              </w:rPr>
            </w:pPr>
          </w:p>
          <w:p w14:paraId="711E4A4F" w14:textId="77777777" w:rsidR="00266724" w:rsidRDefault="00266724" w:rsidP="00760B69">
            <w:pPr>
              <w:pStyle w:val="TAL"/>
              <w:rPr>
                <w:rFonts w:cs="Arial"/>
                <w:szCs w:val="18"/>
                <w:lang w:eastAsia="zh-CN"/>
              </w:rPr>
            </w:pPr>
            <w:r w:rsidRPr="004F2714">
              <w:rPr>
                <w:rFonts w:cs="Arial"/>
                <w:szCs w:val="18"/>
              </w:rPr>
              <w:t>When present, it shall be set as follows:</w:t>
            </w:r>
          </w:p>
          <w:p w14:paraId="3215AB6A" w14:textId="77777777" w:rsidR="00266724" w:rsidRPr="00DA3911" w:rsidRDefault="00266724" w:rsidP="00760B69">
            <w:pPr>
              <w:pStyle w:val="TAL"/>
              <w:ind w:left="239" w:hanging="239"/>
              <w:rPr>
                <w:rFonts w:cs="Arial"/>
                <w:szCs w:val="18"/>
                <w:lang w:val="en-US" w:eastAsia="zh-CN"/>
              </w:rPr>
            </w:pPr>
            <w:r w:rsidRPr="00DA3911">
              <w:rPr>
                <w:rFonts w:cs="Arial"/>
                <w:szCs w:val="18"/>
                <w:lang w:val="en-US" w:eastAsia="zh-CN"/>
              </w:rPr>
              <w:t>-</w:t>
            </w:r>
            <w:r>
              <w:tab/>
            </w:r>
            <w:r>
              <w:rPr>
                <w:rFonts w:cs="Arial"/>
                <w:szCs w:val="18"/>
                <w:lang w:val="en-US" w:eastAsia="zh-CN"/>
              </w:rPr>
              <w:t>t</w:t>
            </w:r>
            <w:r w:rsidRPr="00DA3911">
              <w:rPr>
                <w:rFonts w:cs="Arial"/>
                <w:szCs w:val="18"/>
                <w:lang w:val="en-US" w:eastAsia="zh-CN"/>
              </w:rPr>
              <w:t xml:space="preserve">rue: </w:t>
            </w:r>
            <w:r w:rsidRPr="00DA3911">
              <w:rPr>
                <w:rFonts w:cs="Arial" w:hint="eastAsia"/>
                <w:szCs w:val="18"/>
                <w:lang w:val="en-US" w:eastAsia="zh-CN"/>
              </w:rPr>
              <w:t>MA</w:t>
            </w:r>
            <w:r>
              <w:rPr>
                <w:rFonts w:cs="Arial"/>
                <w:szCs w:val="18"/>
                <w:lang w:val="en-US" w:eastAsia="zh-CN"/>
              </w:rPr>
              <w:t xml:space="preserve"> </w:t>
            </w:r>
            <w:r w:rsidRPr="00DA3911">
              <w:rPr>
                <w:rFonts w:cs="Arial" w:hint="eastAsia"/>
                <w:szCs w:val="18"/>
                <w:lang w:val="en-US" w:eastAsia="zh-CN"/>
              </w:rPr>
              <w:t>PDU session</w:t>
            </w:r>
          </w:p>
          <w:p w14:paraId="045DDEF3" w14:textId="77777777" w:rsidR="00266724" w:rsidRDefault="00266724" w:rsidP="00760B69">
            <w:pPr>
              <w:pStyle w:val="TAL"/>
              <w:rPr>
                <w:rFonts w:cs="Arial"/>
                <w:szCs w:val="18"/>
                <w:lang w:eastAsia="zh-CN"/>
              </w:rPr>
            </w:pPr>
            <w:r w:rsidRPr="00DA3911">
              <w:rPr>
                <w:rFonts w:cs="Arial"/>
                <w:szCs w:val="18"/>
                <w:lang w:val="en-US" w:eastAsia="zh-CN"/>
              </w:rPr>
              <w:t>-</w:t>
            </w:r>
            <w:r>
              <w:tab/>
            </w:r>
            <w:r>
              <w:rPr>
                <w:rFonts w:cs="Arial"/>
                <w:szCs w:val="18"/>
                <w:lang w:val="en-US" w:eastAsia="zh-CN"/>
              </w:rPr>
              <w:t>f</w:t>
            </w:r>
            <w:r w:rsidRPr="00DA3911">
              <w:rPr>
                <w:rFonts w:cs="Arial"/>
                <w:szCs w:val="18"/>
                <w:lang w:val="en-US" w:eastAsia="zh-CN"/>
              </w:rPr>
              <w:t xml:space="preserve">alse (default): </w:t>
            </w:r>
            <w:r>
              <w:rPr>
                <w:rFonts w:cs="Arial"/>
                <w:szCs w:val="18"/>
                <w:lang w:val="en-US" w:eastAsia="zh-CN"/>
              </w:rPr>
              <w:t xml:space="preserve">single access </w:t>
            </w:r>
            <w:r w:rsidRPr="00DA3911">
              <w:rPr>
                <w:rFonts w:cs="Arial" w:hint="eastAsia"/>
                <w:szCs w:val="18"/>
                <w:lang w:val="en-US" w:eastAsia="zh-CN"/>
              </w:rPr>
              <w:t>PDU session</w:t>
            </w:r>
          </w:p>
        </w:tc>
        <w:tc>
          <w:tcPr>
            <w:tcW w:w="1274" w:type="dxa"/>
            <w:tcBorders>
              <w:top w:val="single" w:sz="4" w:space="0" w:color="auto"/>
              <w:left w:val="single" w:sz="4" w:space="0" w:color="auto"/>
              <w:bottom w:val="single" w:sz="4" w:space="0" w:color="auto"/>
              <w:right w:val="single" w:sz="4" w:space="0" w:color="auto"/>
            </w:tcBorders>
          </w:tcPr>
          <w:p w14:paraId="203EB0CC" w14:textId="77777777" w:rsidR="00266724" w:rsidRDefault="00266724" w:rsidP="00760B69">
            <w:pPr>
              <w:pStyle w:val="TAL"/>
              <w:rPr>
                <w:rFonts w:cs="Arial"/>
                <w:szCs w:val="18"/>
                <w:lang w:eastAsia="zh-CN"/>
              </w:rPr>
            </w:pPr>
            <w:r>
              <w:rPr>
                <w:rFonts w:cs="Arial" w:hint="eastAsia"/>
                <w:szCs w:val="18"/>
                <w:lang w:eastAsia="zh-CN"/>
              </w:rPr>
              <w:t>M</w:t>
            </w:r>
            <w:r>
              <w:rPr>
                <w:rFonts w:cs="Arial"/>
                <w:szCs w:val="18"/>
                <w:lang w:eastAsia="zh-CN"/>
              </w:rPr>
              <w:t>APDU</w:t>
            </w:r>
          </w:p>
        </w:tc>
      </w:tr>
      <w:tr w:rsidR="00266724" w:rsidRPr="003B2883" w14:paraId="3BD77456" w14:textId="77777777" w:rsidTr="00760B69">
        <w:trPr>
          <w:jc w:val="center"/>
        </w:trPr>
        <w:tc>
          <w:tcPr>
            <w:tcW w:w="1980" w:type="dxa"/>
            <w:tcBorders>
              <w:top w:val="single" w:sz="4" w:space="0" w:color="auto"/>
              <w:left w:val="single" w:sz="4" w:space="0" w:color="auto"/>
              <w:bottom w:val="single" w:sz="4" w:space="0" w:color="auto"/>
              <w:right w:val="single" w:sz="4" w:space="0" w:color="auto"/>
            </w:tcBorders>
          </w:tcPr>
          <w:p w14:paraId="540A1612" w14:textId="77777777" w:rsidR="00266724" w:rsidRDefault="00266724" w:rsidP="00760B69">
            <w:pPr>
              <w:pStyle w:val="TAL"/>
              <w:rPr>
                <w:lang w:eastAsia="zh-CN"/>
              </w:rPr>
            </w:pPr>
            <w:proofErr w:type="spellStart"/>
            <w:r>
              <w:t>extBufSupport</w:t>
            </w:r>
            <w:proofErr w:type="spellEnd"/>
          </w:p>
        </w:tc>
        <w:tc>
          <w:tcPr>
            <w:tcW w:w="1843" w:type="dxa"/>
            <w:tcBorders>
              <w:top w:val="single" w:sz="4" w:space="0" w:color="auto"/>
              <w:left w:val="single" w:sz="4" w:space="0" w:color="auto"/>
              <w:bottom w:val="single" w:sz="4" w:space="0" w:color="auto"/>
              <w:right w:val="single" w:sz="4" w:space="0" w:color="auto"/>
            </w:tcBorders>
          </w:tcPr>
          <w:p w14:paraId="21FD9312" w14:textId="77777777" w:rsidR="00266724" w:rsidRDefault="00266724" w:rsidP="00760B69">
            <w:pPr>
              <w:pStyle w:val="TAL"/>
              <w:rPr>
                <w:lang w:eastAsia="zh-CN"/>
              </w:rPr>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17FFEDE9" w14:textId="77777777" w:rsidR="00266724" w:rsidRDefault="00266724" w:rsidP="00760B69">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5056CB5A" w14:textId="77777777" w:rsidR="00266724" w:rsidRDefault="00266724" w:rsidP="00760B69">
            <w:pPr>
              <w:pStyle w:val="TAL"/>
              <w:rPr>
                <w:lang w:eastAsia="zh-CN"/>
              </w:rPr>
            </w:pPr>
            <w:r>
              <w:t>0..1</w:t>
            </w:r>
          </w:p>
        </w:tc>
        <w:tc>
          <w:tcPr>
            <w:tcW w:w="2977" w:type="dxa"/>
            <w:tcBorders>
              <w:top w:val="single" w:sz="4" w:space="0" w:color="auto"/>
              <w:left w:val="single" w:sz="4" w:space="0" w:color="auto"/>
              <w:bottom w:val="single" w:sz="4" w:space="0" w:color="auto"/>
              <w:right w:val="single" w:sz="4" w:space="0" w:color="auto"/>
            </w:tcBorders>
          </w:tcPr>
          <w:p w14:paraId="2CC40F04" w14:textId="77777777" w:rsidR="00266724" w:rsidRDefault="00266724" w:rsidP="00760B69">
            <w:pPr>
              <w:pStyle w:val="TAL"/>
            </w:pPr>
            <w:r>
              <w:rPr>
                <w:rFonts w:cs="Arial"/>
                <w:szCs w:val="18"/>
              </w:rPr>
              <w:t xml:space="preserve">This IE may be present with value "true" if Extended Buffering is permitted, </w:t>
            </w:r>
            <w:r>
              <w:rPr>
                <w:lang w:eastAsia="zh-CN"/>
              </w:rPr>
              <w:t xml:space="preserve">during Network triggered Service Request Procedure </w:t>
            </w:r>
            <w:r w:rsidRPr="003B2883">
              <w:t xml:space="preserve">(see </w:t>
            </w:r>
            <w:r>
              <w:t>clause</w:t>
            </w:r>
            <w:r w:rsidRPr="003B2883">
              <w:t xml:space="preserve"> 4.2.3.3 of 3GPP TS 23.502 [3]</w:t>
            </w:r>
            <w:r>
              <w:t xml:space="preserve">), UPF anchored Mobile Terminated Data Transport in Control Plane </w:t>
            </w:r>
            <w:proofErr w:type="spellStart"/>
            <w:r>
              <w:t>CIoT</w:t>
            </w:r>
            <w:proofErr w:type="spellEnd"/>
            <w:r>
              <w:t xml:space="preserve"> 5GS Optimisation procedure (see clause </w:t>
            </w:r>
            <w:r w:rsidRPr="003B2883">
              <w:t>4.</w:t>
            </w:r>
            <w:r>
              <w:t>24.2</w:t>
            </w:r>
            <w:r w:rsidRPr="003B2883">
              <w:t xml:space="preserve"> of</w:t>
            </w:r>
            <w:r>
              <w:t xml:space="preserve"> </w:t>
            </w:r>
            <w:r w:rsidRPr="003B2883">
              <w:t>3GPP TS 23.502</w:t>
            </w:r>
            <w:r w:rsidRPr="003B2883">
              <w:rPr>
                <w:lang w:eastAsia="zh-CN"/>
              </w:rPr>
              <w:t> </w:t>
            </w:r>
            <w:r w:rsidRPr="003B2883">
              <w:t>[3])</w:t>
            </w:r>
            <w:r>
              <w:t xml:space="preserve"> or NEF Anchored Mobile Terminated Data Transport (see clause </w:t>
            </w:r>
            <w:r w:rsidRPr="003B2883">
              <w:t>4.</w:t>
            </w:r>
            <w:r>
              <w:t>25.5</w:t>
            </w:r>
            <w:r w:rsidRPr="003B2883">
              <w:t xml:space="preserve"> of</w:t>
            </w:r>
            <w:r>
              <w:t xml:space="preserve"> </w:t>
            </w:r>
            <w:r w:rsidRPr="003B2883">
              <w:t>3GPP TS 23.502</w:t>
            </w:r>
            <w:r w:rsidRPr="003B2883">
              <w:rPr>
                <w:lang w:eastAsia="zh-CN"/>
              </w:rPr>
              <w:t> </w:t>
            </w:r>
            <w:r w:rsidRPr="003B2883">
              <w:t>[3])</w:t>
            </w:r>
            <w:r>
              <w:rPr>
                <w:lang w:eastAsia="zh-CN"/>
              </w:rPr>
              <w:t>.</w:t>
            </w:r>
          </w:p>
          <w:p w14:paraId="7880E5B1" w14:textId="77777777" w:rsidR="00266724" w:rsidRDefault="00266724" w:rsidP="00760B69">
            <w:pPr>
              <w:pStyle w:val="TAL"/>
            </w:pPr>
          </w:p>
          <w:p w14:paraId="03F89DF5" w14:textId="77777777" w:rsidR="00266724" w:rsidRDefault="00266724" w:rsidP="00760B69">
            <w:pPr>
              <w:pStyle w:val="TAL"/>
            </w:pPr>
            <w:r>
              <w:lastRenderedPageBreak/>
              <w:t>When present, this IE shall indicate whether Extended Buffering applies or not:</w:t>
            </w:r>
          </w:p>
          <w:p w14:paraId="73D06DA2" w14:textId="77777777" w:rsidR="00266724" w:rsidRDefault="00266724" w:rsidP="00760B69">
            <w:pPr>
              <w:pStyle w:val="TAL"/>
            </w:pPr>
          </w:p>
          <w:p w14:paraId="1E0AD172" w14:textId="77777777" w:rsidR="00266724" w:rsidRDefault="00266724" w:rsidP="00760B69">
            <w:pPr>
              <w:pStyle w:val="TAL"/>
            </w:pPr>
            <w:r>
              <w:t>- true:</w:t>
            </w:r>
            <w:r>
              <w:tab/>
              <w:t>Extended Buffering applies</w:t>
            </w:r>
          </w:p>
          <w:p w14:paraId="2011C3FB" w14:textId="77777777" w:rsidR="00266724" w:rsidRDefault="00266724" w:rsidP="00760B69">
            <w:pPr>
              <w:pStyle w:val="TAL"/>
              <w:rPr>
                <w:rFonts w:cs="Arial"/>
                <w:szCs w:val="18"/>
                <w:lang w:eastAsia="zh-CN"/>
              </w:rPr>
            </w:pPr>
            <w:r>
              <w:t>- false (default) Extended Buffering does not apply</w:t>
            </w:r>
          </w:p>
        </w:tc>
        <w:tc>
          <w:tcPr>
            <w:tcW w:w="1274" w:type="dxa"/>
            <w:tcBorders>
              <w:top w:val="single" w:sz="4" w:space="0" w:color="auto"/>
              <w:left w:val="single" w:sz="4" w:space="0" w:color="auto"/>
              <w:bottom w:val="single" w:sz="4" w:space="0" w:color="auto"/>
              <w:right w:val="single" w:sz="4" w:space="0" w:color="auto"/>
            </w:tcBorders>
          </w:tcPr>
          <w:p w14:paraId="6498252F" w14:textId="77777777" w:rsidR="00266724" w:rsidRDefault="00266724" w:rsidP="00760B69">
            <w:pPr>
              <w:pStyle w:val="TAL"/>
              <w:rPr>
                <w:rFonts w:cs="Arial"/>
                <w:szCs w:val="18"/>
              </w:rPr>
            </w:pPr>
          </w:p>
        </w:tc>
      </w:tr>
      <w:tr w:rsidR="00266724" w:rsidRPr="003B2883" w14:paraId="5A6A80F3" w14:textId="77777777" w:rsidTr="00760B69">
        <w:trPr>
          <w:jc w:val="center"/>
        </w:trPr>
        <w:tc>
          <w:tcPr>
            <w:tcW w:w="1980" w:type="dxa"/>
            <w:tcBorders>
              <w:top w:val="single" w:sz="4" w:space="0" w:color="auto"/>
              <w:left w:val="single" w:sz="4" w:space="0" w:color="auto"/>
              <w:bottom w:val="single" w:sz="4" w:space="0" w:color="auto"/>
              <w:right w:val="single" w:sz="4" w:space="0" w:color="auto"/>
            </w:tcBorders>
          </w:tcPr>
          <w:p w14:paraId="5396CF2C" w14:textId="77777777" w:rsidR="00266724" w:rsidRDefault="00266724" w:rsidP="00760B69">
            <w:pPr>
              <w:pStyle w:val="TAL"/>
            </w:pPr>
            <w:proofErr w:type="spellStart"/>
            <w:r>
              <w:lastRenderedPageBreak/>
              <w:t>targetAccess</w:t>
            </w:r>
            <w:proofErr w:type="spellEnd"/>
          </w:p>
        </w:tc>
        <w:tc>
          <w:tcPr>
            <w:tcW w:w="1843" w:type="dxa"/>
            <w:tcBorders>
              <w:top w:val="single" w:sz="4" w:space="0" w:color="auto"/>
              <w:left w:val="single" w:sz="4" w:space="0" w:color="auto"/>
              <w:bottom w:val="single" w:sz="4" w:space="0" w:color="auto"/>
              <w:right w:val="single" w:sz="4" w:space="0" w:color="auto"/>
            </w:tcBorders>
          </w:tcPr>
          <w:p w14:paraId="5B96B335" w14:textId="77777777" w:rsidR="00266724" w:rsidRDefault="00266724" w:rsidP="00760B69">
            <w:pPr>
              <w:pStyle w:val="TAL"/>
            </w:pPr>
            <w:proofErr w:type="spellStart"/>
            <w:r w:rsidRPr="003B2883">
              <w:rPr>
                <w:lang w:eastAsia="zh-CN"/>
              </w:rPr>
              <w:t>AccessType</w:t>
            </w:r>
            <w:proofErr w:type="spellEnd"/>
          </w:p>
        </w:tc>
        <w:tc>
          <w:tcPr>
            <w:tcW w:w="283" w:type="dxa"/>
            <w:tcBorders>
              <w:top w:val="single" w:sz="4" w:space="0" w:color="auto"/>
              <w:left w:val="single" w:sz="4" w:space="0" w:color="auto"/>
              <w:bottom w:val="single" w:sz="4" w:space="0" w:color="auto"/>
              <w:right w:val="single" w:sz="4" w:space="0" w:color="auto"/>
            </w:tcBorders>
          </w:tcPr>
          <w:p w14:paraId="3F65EB7E" w14:textId="77777777" w:rsidR="00266724" w:rsidRDefault="00266724" w:rsidP="00760B6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408288D" w14:textId="77777777" w:rsidR="00266724" w:rsidRDefault="00266724" w:rsidP="00760B69">
            <w:pPr>
              <w:pStyle w:val="TAL"/>
            </w:pPr>
            <w:r>
              <w:t>0..1</w:t>
            </w:r>
          </w:p>
        </w:tc>
        <w:tc>
          <w:tcPr>
            <w:tcW w:w="2977" w:type="dxa"/>
            <w:tcBorders>
              <w:top w:val="single" w:sz="4" w:space="0" w:color="auto"/>
              <w:left w:val="single" w:sz="4" w:space="0" w:color="auto"/>
              <w:bottom w:val="single" w:sz="4" w:space="0" w:color="auto"/>
              <w:right w:val="single" w:sz="4" w:space="0" w:color="auto"/>
            </w:tcBorders>
          </w:tcPr>
          <w:p w14:paraId="080872A8" w14:textId="77777777" w:rsidR="00266724" w:rsidRDefault="00266724" w:rsidP="00760B69">
            <w:pPr>
              <w:pStyle w:val="TAL"/>
              <w:rPr>
                <w:rFonts w:cs="Arial"/>
                <w:szCs w:val="18"/>
              </w:rPr>
            </w:pPr>
            <w:r>
              <w:rPr>
                <w:rFonts w:cs="Arial"/>
                <w:szCs w:val="18"/>
              </w:rPr>
              <w:t>This IE shall be included by a SMF for a MA PDU session to indicate the target access type (i.e. 3GPP access or Non-3GPP access) towards which the N2 information and optionally N1 information is requested to be sent.</w:t>
            </w:r>
          </w:p>
          <w:p w14:paraId="47234ACE" w14:textId="77777777" w:rsidR="00266724" w:rsidRDefault="00266724" w:rsidP="00760B69">
            <w:pPr>
              <w:pStyle w:val="TAL"/>
              <w:rPr>
                <w:rFonts w:cs="Arial"/>
                <w:szCs w:val="18"/>
              </w:rPr>
            </w:pPr>
          </w:p>
          <w:p w14:paraId="2FF9AE62" w14:textId="77777777" w:rsidR="00266724" w:rsidRDefault="00266724" w:rsidP="00760B69">
            <w:pPr>
              <w:pStyle w:val="TAL"/>
              <w:rPr>
                <w:rFonts w:cs="Arial"/>
                <w:szCs w:val="18"/>
              </w:rPr>
            </w:pPr>
            <w:r>
              <w:rPr>
                <w:rFonts w:cs="Arial" w:hint="eastAsia"/>
                <w:szCs w:val="18"/>
                <w:lang w:val="en-US" w:eastAsia="zh-CN"/>
              </w:rPr>
              <w:t>This IE</w:t>
            </w:r>
            <w:r>
              <w:rPr>
                <w:rFonts w:cs="Arial" w:hint="eastAsia"/>
                <w:szCs w:val="18"/>
                <w:lang w:eastAsia="zh-CN"/>
              </w:rPr>
              <w:t xml:space="preserve"> may be included by an LMF to indicate the access type through which an LPP message </w:t>
            </w:r>
            <w:r>
              <w:rPr>
                <w:rFonts w:cs="Arial" w:hint="eastAsia"/>
                <w:szCs w:val="18"/>
                <w:lang w:val="en-US" w:eastAsia="zh-CN"/>
              </w:rPr>
              <w:t xml:space="preserve">shall be </w:t>
            </w:r>
            <w:r>
              <w:rPr>
                <w:rFonts w:cs="Arial" w:hint="eastAsia"/>
                <w:szCs w:val="18"/>
                <w:lang w:eastAsia="zh-CN"/>
              </w:rPr>
              <w:t>transmitted to the UE</w:t>
            </w:r>
            <w:r>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18A3AE82" w14:textId="77777777" w:rsidR="00266724" w:rsidRDefault="00266724" w:rsidP="00760B69">
            <w:pPr>
              <w:pStyle w:val="TAL"/>
              <w:rPr>
                <w:rFonts w:cs="Arial"/>
                <w:szCs w:val="18"/>
              </w:rPr>
            </w:pPr>
            <w:r>
              <w:rPr>
                <w:rFonts w:cs="Arial"/>
                <w:szCs w:val="18"/>
              </w:rPr>
              <w:t>MAPDU, ELCS</w:t>
            </w:r>
          </w:p>
        </w:tc>
      </w:tr>
      <w:tr w:rsidR="009311D5" w:rsidRPr="003B2883" w14:paraId="04ABEF90" w14:textId="77777777" w:rsidTr="00E06FF9">
        <w:trPr>
          <w:jc w:val="center"/>
        </w:trPr>
        <w:tc>
          <w:tcPr>
            <w:tcW w:w="9491" w:type="dxa"/>
            <w:gridSpan w:val="6"/>
            <w:tcBorders>
              <w:top w:val="single" w:sz="4" w:space="0" w:color="auto"/>
              <w:left w:val="single" w:sz="4" w:space="0" w:color="auto"/>
              <w:bottom w:val="single" w:sz="4" w:space="0" w:color="auto"/>
              <w:right w:val="single" w:sz="4" w:space="0" w:color="auto"/>
            </w:tcBorders>
          </w:tcPr>
          <w:p w14:paraId="08ADBA63" w14:textId="75DEE4A7" w:rsidR="009311D5" w:rsidRDefault="009311D5" w:rsidP="00760B69">
            <w:pPr>
              <w:pStyle w:val="TAN"/>
              <w:rPr>
                <w:ins w:id="11" w:author="Zhijun" w:date="2021-03-31T17:25:00Z"/>
              </w:rPr>
            </w:pPr>
            <w:r w:rsidRPr="003B2883">
              <w:t>NOTE</w:t>
            </w:r>
            <w:ins w:id="12" w:author="Zhijun" w:date="2021-03-31T17:25:00Z">
              <w:r>
                <w:t> 1</w:t>
              </w:r>
            </w:ins>
            <w:r w:rsidRPr="003B2883">
              <w:t>:</w:t>
            </w:r>
            <w:r w:rsidRPr="003B2883">
              <w:rPr>
                <w:rFonts w:hint="eastAsia"/>
                <w:lang w:eastAsia="zh-CN"/>
              </w:rPr>
              <w:tab/>
            </w:r>
            <w:r w:rsidRPr="003B2883">
              <w:rPr>
                <w:lang w:eastAsia="zh-CN"/>
              </w:rPr>
              <w:t>For N1 message class "UPDP", as per 3GPP TS 24.501 [11] Annex D, the messages between UE and PCF carry PTI which is used by the PCF to correlate the received N1 message in the notification with a prior transaction initiated by the PCF</w:t>
            </w:r>
            <w:r w:rsidRPr="003B2883">
              <w:t xml:space="preserve">. </w:t>
            </w:r>
          </w:p>
          <w:p w14:paraId="6BB472FB" w14:textId="7CFA2A92" w:rsidR="009311D5" w:rsidRPr="003B2883" w:rsidRDefault="009311D5" w:rsidP="00756B61">
            <w:pPr>
              <w:pStyle w:val="TAN"/>
            </w:pPr>
            <w:ins w:id="13" w:author="Zhijun" w:date="2021-03-31T17:25:00Z">
              <w:r w:rsidRPr="003B2883">
                <w:t>NOTE</w:t>
              </w:r>
              <w:r>
                <w:t> 2</w:t>
              </w:r>
              <w:r w:rsidRPr="003B2883">
                <w:t>:</w:t>
              </w:r>
              <w:r w:rsidRPr="003B2883">
                <w:rPr>
                  <w:rFonts w:hint="eastAsia"/>
                  <w:lang w:eastAsia="zh-CN"/>
                </w:rPr>
                <w:tab/>
              </w:r>
            </w:ins>
            <w:ins w:id="14" w:author="Zhijun" w:date="2021-03-31T17:26:00Z">
              <w:r w:rsidR="0035162E">
                <w:rPr>
                  <w:lang w:eastAsia="zh-CN"/>
                </w:rPr>
                <w:t>During Downlink Data Notification procedure, if the SMF receives PPI value (</w:t>
              </w:r>
            </w:ins>
            <w:ins w:id="15" w:author="Zhijun" w:date="2021-03-31T17:27:00Z">
              <w:r w:rsidR="0035162E">
                <w:rPr>
                  <w:lang w:eastAsia="zh-CN"/>
                </w:rPr>
                <w:t>=DSCP(0..63)</w:t>
              </w:r>
            </w:ins>
            <w:ins w:id="16" w:author="Zhijun" w:date="2021-03-31T17:26:00Z">
              <w:r w:rsidR="0035162E">
                <w:rPr>
                  <w:lang w:eastAsia="zh-CN"/>
                </w:rPr>
                <w:t>)</w:t>
              </w:r>
            </w:ins>
            <w:ins w:id="17" w:author="Zhijun" w:date="2021-03-31T17:27:00Z">
              <w:r w:rsidR="0035162E">
                <w:rPr>
                  <w:lang w:eastAsia="zh-CN"/>
                </w:rPr>
                <w:t xml:space="preserve"> from the UPF</w:t>
              </w:r>
            </w:ins>
            <w:ins w:id="18" w:author="Zhijun" w:date="2021-03-31T17:28:00Z">
              <w:r w:rsidR="00F329B1">
                <w:rPr>
                  <w:lang w:eastAsia="zh-CN"/>
                </w:rPr>
                <w:t xml:space="preserve"> and wants to set PPI value in N1N2Messge</w:t>
              </w:r>
            </w:ins>
            <w:ins w:id="19" w:author="Zhijun" w:date="2021-04-06T14:03:00Z">
              <w:r w:rsidR="00C27735">
                <w:rPr>
                  <w:lang w:eastAsia="zh-CN"/>
                </w:rPr>
                <w:t>Transfer</w:t>
              </w:r>
            </w:ins>
            <w:ins w:id="20" w:author="Zhijun" w:date="2021-03-31T17:27:00Z">
              <w:r w:rsidR="0035162E">
                <w:rPr>
                  <w:lang w:eastAsia="zh-CN"/>
                </w:rPr>
                <w:t xml:space="preserve">, </w:t>
              </w:r>
            </w:ins>
            <w:ins w:id="21" w:author="Zhijun" w:date="2021-03-31T17:29:00Z">
              <w:r w:rsidR="00F329B1">
                <w:rPr>
                  <w:lang w:eastAsia="zh-CN"/>
                </w:rPr>
                <w:t>the</w:t>
              </w:r>
              <w:r w:rsidR="00FD2E32">
                <w:rPr>
                  <w:lang w:eastAsia="zh-CN"/>
                </w:rPr>
                <w:t xml:space="preserve"> SMF</w:t>
              </w:r>
            </w:ins>
            <w:ins w:id="22" w:author="Zhijun" w:date="2021-03-31T17:27:00Z">
              <w:r w:rsidR="0035162E">
                <w:rPr>
                  <w:lang w:eastAsia="zh-CN"/>
                </w:rPr>
                <w:t xml:space="preserve"> shall map the PPI value received from N4 message to correct PPI value </w:t>
              </w:r>
            </w:ins>
            <w:ins w:id="23" w:author="Zhijun" w:date="2021-03-31T17:29:00Z">
              <w:r w:rsidR="00FD2E32">
                <w:rPr>
                  <w:lang w:eastAsia="zh-CN"/>
                </w:rPr>
                <w:t xml:space="preserve">(0..7) </w:t>
              </w:r>
            </w:ins>
            <w:ins w:id="24" w:author="Zhijun" w:date="2021-03-31T17:27:00Z">
              <w:r w:rsidR="0035162E">
                <w:rPr>
                  <w:lang w:eastAsia="zh-CN"/>
                </w:rPr>
                <w:t>used in N11 message.</w:t>
              </w:r>
            </w:ins>
            <w:bookmarkStart w:id="25" w:name="_GoBack"/>
            <w:bookmarkEnd w:id="25"/>
          </w:p>
        </w:tc>
      </w:tr>
    </w:tbl>
    <w:p w14:paraId="53121BD6" w14:textId="77777777" w:rsidR="00266724" w:rsidRPr="003B2883" w:rsidRDefault="00266724" w:rsidP="00266724"/>
    <w:p w14:paraId="68C9CD36" w14:textId="0FC64627" w:rsidR="001E41F3" w:rsidRDefault="00F15DE3" w:rsidP="00862DEE">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4B8A76B" w14:textId="77777777" w:rsidR="00AA0C07" w:rsidRDefault="00AA0C07">
      <w:r>
        <w:separator/>
      </w:r>
    </w:p>
  </w:endnote>
  <w:endnote w:type="continuationSeparator" w:id="0">
    <w:p w14:paraId="7E617D55" w14:textId="77777777" w:rsidR="00AA0C07" w:rsidRDefault="00AA0C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59BC52D" w14:textId="77777777" w:rsidR="00AA0C07" w:rsidRDefault="00AA0C07">
      <w:r>
        <w:separator/>
      </w:r>
    </w:p>
  </w:footnote>
  <w:footnote w:type="continuationSeparator" w:id="0">
    <w:p w14:paraId="57F4BC7C" w14:textId="77777777" w:rsidR="00AA0C07" w:rsidRDefault="00AA0C0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25EADA" w14:textId="77777777" w:rsidR="00A9104D" w:rsidRDefault="00AA0C0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A5CE69" w14:textId="77777777" w:rsidR="00A9104D" w:rsidRDefault="00AA0C07">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35CD"/>
    <w:rsid w:val="0000724B"/>
    <w:rsid w:val="00013151"/>
    <w:rsid w:val="00016143"/>
    <w:rsid w:val="00016F25"/>
    <w:rsid w:val="00022E4A"/>
    <w:rsid w:val="00023787"/>
    <w:rsid w:val="00026FF1"/>
    <w:rsid w:val="0005421C"/>
    <w:rsid w:val="000628F9"/>
    <w:rsid w:val="000658D8"/>
    <w:rsid w:val="00070CBD"/>
    <w:rsid w:val="00076546"/>
    <w:rsid w:val="00090101"/>
    <w:rsid w:val="00095D84"/>
    <w:rsid w:val="000A6394"/>
    <w:rsid w:val="000B7FED"/>
    <w:rsid w:val="000C038A"/>
    <w:rsid w:val="000C40F3"/>
    <w:rsid w:val="000C6598"/>
    <w:rsid w:val="000C6E6E"/>
    <w:rsid w:val="000D3D96"/>
    <w:rsid w:val="000D44B3"/>
    <w:rsid w:val="000F065D"/>
    <w:rsid w:val="000F3183"/>
    <w:rsid w:val="00101C72"/>
    <w:rsid w:val="00112BAF"/>
    <w:rsid w:val="00121DED"/>
    <w:rsid w:val="00126198"/>
    <w:rsid w:val="00131119"/>
    <w:rsid w:val="00133DCD"/>
    <w:rsid w:val="00145D43"/>
    <w:rsid w:val="001556FB"/>
    <w:rsid w:val="00156B02"/>
    <w:rsid w:val="0016227A"/>
    <w:rsid w:val="001702F0"/>
    <w:rsid w:val="00174E8B"/>
    <w:rsid w:val="00175C18"/>
    <w:rsid w:val="00175D44"/>
    <w:rsid w:val="00184117"/>
    <w:rsid w:val="00192C46"/>
    <w:rsid w:val="001A08B3"/>
    <w:rsid w:val="001A7B60"/>
    <w:rsid w:val="001B52F0"/>
    <w:rsid w:val="001B7A65"/>
    <w:rsid w:val="001C0D18"/>
    <w:rsid w:val="001C279A"/>
    <w:rsid w:val="001C3134"/>
    <w:rsid w:val="001C4674"/>
    <w:rsid w:val="001D4129"/>
    <w:rsid w:val="001E41F3"/>
    <w:rsid w:val="002120F7"/>
    <w:rsid w:val="002269E1"/>
    <w:rsid w:val="002320EE"/>
    <w:rsid w:val="00255471"/>
    <w:rsid w:val="0026004D"/>
    <w:rsid w:val="002640DD"/>
    <w:rsid w:val="00266724"/>
    <w:rsid w:val="002712DA"/>
    <w:rsid w:val="00271FC1"/>
    <w:rsid w:val="0027268A"/>
    <w:rsid w:val="002757CD"/>
    <w:rsid w:val="00275D12"/>
    <w:rsid w:val="00283ED0"/>
    <w:rsid w:val="00284FEB"/>
    <w:rsid w:val="002860C4"/>
    <w:rsid w:val="002A6F3C"/>
    <w:rsid w:val="002B151F"/>
    <w:rsid w:val="002B5741"/>
    <w:rsid w:val="002C025E"/>
    <w:rsid w:val="002D4590"/>
    <w:rsid w:val="002E2E0E"/>
    <w:rsid w:val="002E472E"/>
    <w:rsid w:val="002E64DC"/>
    <w:rsid w:val="002F2C34"/>
    <w:rsid w:val="00301571"/>
    <w:rsid w:val="003051D6"/>
    <w:rsid w:val="00305409"/>
    <w:rsid w:val="003140F0"/>
    <w:rsid w:val="0031647E"/>
    <w:rsid w:val="00322C6D"/>
    <w:rsid w:val="00336A19"/>
    <w:rsid w:val="0035162E"/>
    <w:rsid w:val="003609EF"/>
    <w:rsid w:val="0036231A"/>
    <w:rsid w:val="00371CAB"/>
    <w:rsid w:val="00373420"/>
    <w:rsid w:val="00373BB8"/>
    <w:rsid w:val="00374DD4"/>
    <w:rsid w:val="0038667B"/>
    <w:rsid w:val="003A1BA3"/>
    <w:rsid w:val="003A683B"/>
    <w:rsid w:val="003B1642"/>
    <w:rsid w:val="003D35C5"/>
    <w:rsid w:val="003D454E"/>
    <w:rsid w:val="003D6A47"/>
    <w:rsid w:val="003E1A36"/>
    <w:rsid w:val="00410371"/>
    <w:rsid w:val="004242F1"/>
    <w:rsid w:val="00445A91"/>
    <w:rsid w:val="00446FF1"/>
    <w:rsid w:val="00462677"/>
    <w:rsid w:val="00467DDF"/>
    <w:rsid w:val="004700AD"/>
    <w:rsid w:val="00471B70"/>
    <w:rsid w:val="0047227C"/>
    <w:rsid w:val="00480E8D"/>
    <w:rsid w:val="004825FB"/>
    <w:rsid w:val="004A6E35"/>
    <w:rsid w:val="004B6643"/>
    <w:rsid w:val="004B75B7"/>
    <w:rsid w:val="004D0537"/>
    <w:rsid w:val="00500496"/>
    <w:rsid w:val="00502C12"/>
    <w:rsid w:val="00502F5D"/>
    <w:rsid w:val="0051346F"/>
    <w:rsid w:val="0051580D"/>
    <w:rsid w:val="00521D13"/>
    <w:rsid w:val="005237F5"/>
    <w:rsid w:val="00547111"/>
    <w:rsid w:val="00551240"/>
    <w:rsid w:val="0056609F"/>
    <w:rsid w:val="00573E9B"/>
    <w:rsid w:val="0058189E"/>
    <w:rsid w:val="00583B04"/>
    <w:rsid w:val="00592D74"/>
    <w:rsid w:val="005A03F9"/>
    <w:rsid w:val="005A6F09"/>
    <w:rsid w:val="005C0484"/>
    <w:rsid w:val="005C0687"/>
    <w:rsid w:val="005C4F6F"/>
    <w:rsid w:val="005D0EC6"/>
    <w:rsid w:val="005D1984"/>
    <w:rsid w:val="005D2191"/>
    <w:rsid w:val="005E12F7"/>
    <w:rsid w:val="005E2C44"/>
    <w:rsid w:val="00611FBE"/>
    <w:rsid w:val="00621188"/>
    <w:rsid w:val="006257ED"/>
    <w:rsid w:val="0065228C"/>
    <w:rsid w:val="006568D4"/>
    <w:rsid w:val="006608BB"/>
    <w:rsid w:val="00665C47"/>
    <w:rsid w:val="00672F87"/>
    <w:rsid w:val="00673413"/>
    <w:rsid w:val="00673469"/>
    <w:rsid w:val="00695808"/>
    <w:rsid w:val="0069586F"/>
    <w:rsid w:val="0069626B"/>
    <w:rsid w:val="006B20F0"/>
    <w:rsid w:val="006B46FB"/>
    <w:rsid w:val="006E21FB"/>
    <w:rsid w:val="00704D54"/>
    <w:rsid w:val="0071120B"/>
    <w:rsid w:val="007148E4"/>
    <w:rsid w:val="00745B8B"/>
    <w:rsid w:val="00753DA6"/>
    <w:rsid w:val="00754830"/>
    <w:rsid w:val="00756B61"/>
    <w:rsid w:val="00770474"/>
    <w:rsid w:val="007744C8"/>
    <w:rsid w:val="007776B0"/>
    <w:rsid w:val="00792342"/>
    <w:rsid w:val="00792382"/>
    <w:rsid w:val="00792B5C"/>
    <w:rsid w:val="007977A8"/>
    <w:rsid w:val="007B512A"/>
    <w:rsid w:val="007B5EA4"/>
    <w:rsid w:val="007C2097"/>
    <w:rsid w:val="007C42FF"/>
    <w:rsid w:val="007C792C"/>
    <w:rsid w:val="007D49E8"/>
    <w:rsid w:val="007D4DC0"/>
    <w:rsid w:val="007D6A07"/>
    <w:rsid w:val="007E1E2A"/>
    <w:rsid w:val="007E3477"/>
    <w:rsid w:val="007E4507"/>
    <w:rsid w:val="007F7259"/>
    <w:rsid w:val="008040A8"/>
    <w:rsid w:val="00806B5A"/>
    <w:rsid w:val="00814C83"/>
    <w:rsid w:val="00816A16"/>
    <w:rsid w:val="008279FA"/>
    <w:rsid w:val="008342D7"/>
    <w:rsid w:val="00834506"/>
    <w:rsid w:val="008626E7"/>
    <w:rsid w:val="00862DEE"/>
    <w:rsid w:val="00866377"/>
    <w:rsid w:val="00870EE7"/>
    <w:rsid w:val="00872A3D"/>
    <w:rsid w:val="008863B9"/>
    <w:rsid w:val="0089666F"/>
    <w:rsid w:val="008A3D5B"/>
    <w:rsid w:val="008A45A6"/>
    <w:rsid w:val="008B11A9"/>
    <w:rsid w:val="008F3789"/>
    <w:rsid w:val="008F686C"/>
    <w:rsid w:val="00911A21"/>
    <w:rsid w:val="0091443E"/>
    <w:rsid w:val="009148DE"/>
    <w:rsid w:val="00916A68"/>
    <w:rsid w:val="009311D5"/>
    <w:rsid w:val="0093139E"/>
    <w:rsid w:val="00935DD5"/>
    <w:rsid w:val="00940AC3"/>
    <w:rsid w:val="00941E30"/>
    <w:rsid w:val="00947125"/>
    <w:rsid w:val="00947E60"/>
    <w:rsid w:val="00951DCB"/>
    <w:rsid w:val="00964F51"/>
    <w:rsid w:val="00973645"/>
    <w:rsid w:val="009777D9"/>
    <w:rsid w:val="0098470E"/>
    <w:rsid w:val="0099117A"/>
    <w:rsid w:val="00991B88"/>
    <w:rsid w:val="009A5753"/>
    <w:rsid w:val="009A579D"/>
    <w:rsid w:val="009B0671"/>
    <w:rsid w:val="009C0914"/>
    <w:rsid w:val="009E3297"/>
    <w:rsid w:val="009F734F"/>
    <w:rsid w:val="00A246B6"/>
    <w:rsid w:val="00A27A18"/>
    <w:rsid w:val="00A46DB8"/>
    <w:rsid w:val="00A46DD4"/>
    <w:rsid w:val="00A47E70"/>
    <w:rsid w:val="00A50CF0"/>
    <w:rsid w:val="00A67D62"/>
    <w:rsid w:val="00A74EF6"/>
    <w:rsid w:val="00A7671C"/>
    <w:rsid w:val="00AA0C07"/>
    <w:rsid w:val="00AA2CBC"/>
    <w:rsid w:val="00AA774C"/>
    <w:rsid w:val="00AB05FA"/>
    <w:rsid w:val="00AB0AB5"/>
    <w:rsid w:val="00AB644A"/>
    <w:rsid w:val="00AC5820"/>
    <w:rsid w:val="00AD1CD8"/>
    <w:rsid w:val="00AD4513"/>
    <w:rsid w:val="00AF0228"/>
    <w:rsid w:val="00AF627A"/>
    <w:rsid w:val="00AF6B6C"/>
    <w:rsid w:val="00B13276"/>
    <w:rsid w:val="00B214B8"/>
    <w:rsid w:val="00B258BB"/>
    <w:rsid w:val="00B40A5B"/>
    <w:rsid w:val="00B41A96"/>
    <w:rsid w:val="00B47A2C"/>
    <w:rsid w:val="00B52AAE"/>
    <w:rsid w:val="00B65A68"/>
    <w:rsid w:val="00B6711A"/>
    <w:rsid w:val="00B67B97"/>
    <w:rsid w:val="00B92E22"/>
    <w:rsid w:val="00B968C8"/>
    <w:rsid w:val="00BA034A"/>
    <w:rsid w:val="00BA3EC5"/>
    <w:rsid w:val="00BA51D9"/>
    <w:rsid w:val="00BA5E82"/>
    <w:rsid w:val="00BB5DFC"/>
    <w:rsid w:val="00BD279D"/>
    <w:rsid w:val="00BD6BB8"/>
    <w:rsid w:val="00BE6AFE"/>
    <w:rsid w:val="00C03293"/>
    <w:rsid w:val="00C14A24"/>
    <w:rsid w:val="00C27735"/>
    <w:rsid w:val="00C41458"/>
    <w:rsid w:val="00C45565"/>
    <w:rsid w:val="00C57314"/>
    <w:rsid w:val="00C57A10"/>
    <w:rsid w:val="00C6400D"/>
    <w:rsid w:val="00C66BA2"/>
    <w:rsid w:val="00C7588C"/>
    <w:rsid w:val="00C77FD5"/>
    <w:rsid w:val="00C95985"/>
    <w:rsid w:val="00CA3971"/>
    <w:rsid w:val="00CB5EC6"/>
    <w:rsid w:val="00CC26C1"/>
    <w:rsid w:val="00CC5026"/>
    <w:rsid w:val="00CC68D0"/>
    <w:rsid w:val="00CE1DA9"/>
    <w:rsid w:val="00CF60BB"/>
    <w:rsid w:val="00D03F9A"/>
    <w:rsid w:val="00D06D51"/>
    <w:rsid w:val="00D07738"/>
    <w:rsid w:val="00D120A1"/>
    <w:rsid w:val="00D24991"/>
    <w:rsid w:val="00D50255"/>
    <w:rsid w:val="00D57CA4"/>
    <w:rsid w:val="00D63B92"/>
    <w:rsid w:val="00D63D89"/>
    <w:rsid w:val="00D66520"/>
    <w:rsid w:val="00D874E8"/>
    <w:rsid w:val="00DE34CF"/>
    <w:rsid w:val="00DF656A"/>
    <w:rsid w:val="00DF6DCA"/>
    <w:rsid w:val="00E13F3D"/>
    <w:rsid w:val="00E22AF6"/>
    <w:rsid w:val="00E341C3"/>
    <w:rsid w:val="00E34898"/>
    <w:rsid w:val="00E3575A"/>
    <w:rsid w:val="00E46628"/>
    <w:rsid w:val="00E53B23"/>
    <w:rsid w:val="00E93852"/>
    <w:rsid w:val="00EA5AE5"/>
    <w:rsid w:val="00EB09B7"/>
    <w:rsid w:val="00EB7BD7"/>
    <w:rsid w:val="00EC5544"/>
    <w:rsid w:val="00ED5812"/>
    <w:rsid w:val="00ED6AD9"/>
    <w:rsid w:val="00EE0BC0"/>
    <w:rsid w:val="00EE1DA3"/>
    <w:rsid w:val="00EE453C"/>
    <w:rsid w:val="00EE7D7C"/>
    <w:rsid w:val="00EF759B"/>
    <w:rsid w:val="00F15DE3"/>
    <w:rsid w:val="00F216A4"/>
    <w:rsid w:val="00F23015"/>
    <w:rsid w:val="00F25D98"/>
    <w:rsid w:val="00F300FB"/>
    <w:rsid w:val="00F329B1"/>
    <w:rsid w:val="00F34D17"/>
    <w:rsid w:val="00F42491"/>
    <w:rsid w:val="00F46ABA"/>
    <w:rsid w:val="00F7318C"/>
    <w:rsid w:val="00F873B2"/>
    <w:rsid w:val="00F87FBA"/>
    <w:rsid w:val="00FA0A6B"/>
    <w:rsid w:val="00FB5FBA"/>
    <w:rsid w:val="00FB6386"/>
    <w:rsid w:val="00FD2D7A"/>
    <w:rsid w:val="00FD2E3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E2E0E"/>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023787"/>
    <w:rPr>
      <w:rFonts w:ascii="Times New Roman" w:hAnsi="Times New Roman"/>
      <w:lang w:val="en-GB" w:eastAsia="en-US"/>
    </w:rPr>
  </w:style>
  <w:style w:type="character" w:customStyle="1" w:styleId="B1Char">
    <w:name w:val="B1 Char"/>
    <w:link w:val="B1"/>
    <w:qFormat/>
    <w:locked/>
    <w:rsid w:val="00023787"/>
    <w:rPr>
      <w:rFonts w:ascii="Times New Roman" w:hAnsi="Times New Roman"/>
      <w:lang w:val="en-GB" w:eastAsia="en-US"/>
    </w:rPr>
  </w:style>
  <w:style w:type="character" w:customStyle="1" w:styleId="THChar">
    <w:name w:val="TH Char"/>
    <w:link w:val="TH"/>
    <w:qFormat/>
    <w:locked/>
    <w:rsid w:val="00E46628"/>
    <w:rPr>
      <w:rFonts w:ascii="Arial" w:hAnsi="Arial"/>
      <w:b/>
      <w:lang w:val="en-GB" w:eastAsia="en-US"/>
    </w:rPr>
  </w:style>
  <w:style w:type="character" w:customStyle="1" w:styleId="TFChar">
    <w:name w:val="TF Char"/>
    <w:link w:val="TF"/>
    <w:rsid w:val="00E46628"/>
    <w:rPr>
      <w:rFonts w:ascii="Arial" w:hAnsi="Arial"/>
      <w:b/>
      <w:lang w:val="en-GB" w:eastAsia="en-US"/>
    </w:rPr>
  </w:style>
  <w:style w:type="character" w:customStyle="1" w:styleId="TALChar">
    <w:name w:val="TAL Char"/>
    <w:link w:val="TAL"/>
    <w:qFormat/>
    <w:locked/>
    <w:rsid w:val="00814C83"/>
    <w:rPr>
      <w:rFonts w:ascii="Arial" w:hAnsi="Arial"/>
      <w:sz w:val="18"/>
      <w:lang w:val="en-GB" w:eastAsia="en-US"/>
    </w:rPr>
  </w:style>
  <w:style w:type="character" w:customStyle="1" w:styleId="TAHChar">
    <w:name w:val="TAH Char"/>
    <w:link w:val="TAH"/>
    <w:qFormat/>
    <w:locked/>
    <w:rsid w:val="00814C83"/>
    <w:rPr>
      <w:rFonts w:ascii="Arial" w:hAnsi="Arial"/>
      <w:b/>
      <w:sz w:val="18"/>
      <w:lang w:val="en-GB" w:eastAsia="en-US"/>
    </w:rPr>
  </w:style>
  <w:style w:type="character" w:customStyle="1" w:styleId="TACChar">
    <w:name w:val="TAC Char"/>
    <w:link w:val="TAC"/>
    <w:qFormat/>
    <w:rsid w:val="00814C83"/>
    <w:rPr>
      <w:rFonts w:ascii="Arial" w:hAnsi="Arial"/>
      <w:sz w:val="18"/>
      <w:lang w:val="en-GB" w:eastAsia="en-US"/>
    </w:rPr>
  </w:style>
  <w:style w:type="character" w:customStyle="1" w:styleId="TANChar">
    <w:name w:val="TAN Char"/>
    <w:link w:val="TAN"/>
    <w:locked/>
    <w:rsid w:val="00814C83"/>
    <w:rPr>
      <w:rFonts w:ascii="Arial" w:hAnsi="Arial"/>
      <w:sz w:val="18"/>
      <w:lang w:val="en-GB" w:eastAsia="en-US"/>
    </w:rPr>
  </w:style>
  <w:style w:type="character" w:customStyle="1" w:styleId="PLChar">
    <w:name w:val="PL Char"/>
    <w:link w:val="PL"/>
    <w:qFormat/>
    <w:locked/>
    <w:rsid w:val="000C40F3"/>
    <w:rPr>
      <w:rFonts w:ascii="Courier New" w:hAnsi="Courier New"/>
      <w:noProof/>
      <w:sz w:val="16"/>
      <w:lang w:val="en-GB" w:eastAsia="en-US"/>
    </w:rPr>
  </w:style>
  <w:style w:type="paragraph" w:styleId="af1">
    <w:name w:val="Normal (Web)"/>
    <w:basedOn w:val="a"/>
    <w:uiPriority w:val="99"/>
    <w:semiHidden/>
    <w:unhideWhenUsed/>
    <w:rsid w:val="00B40A5B"/>
    <w:pPr>
      <w:spacing w:before="100" w:beforeAutospacing="1" w:after="100" w:afterAutospacing="1"/>
    </w:pPr>
    <w:rPr>
      <w:sz w:val="24"/>
      <w:szCs w:val="24"/>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E2E0E"/>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023787"/>
    <w:rPr>
      <w:rFonts w:ascii="Times New Roman" w:hAnsi="Times New Roman"/>
      <w:lang w:val="en-GB" w:eastAsia="en-US"/>
    </w:rPr>
  </w:style>
  <w:style w:type="character" w:customStyle="1" w:styleId="B1Char">
    <w:name w:val="B1 Char"/>
    <w:link w:val="B1"/>
    <w:qFormat/>
    <w:locked/>
    <w:rsid w:val="00023787"/>
    <w:rPr>
      <w:rFonts w:ascii="Times New Roman" w:hAnsi="Times New Roman"/>
      <w:lang w:val="en-GB" w:eastAsia="en-US"/>
    </w:rPr>
  </w:style>
  <w:style w:type="character" w:customStyle="1" w:styleId="THChar">
    <w:name w:val="TH Char"/>
    <w:link w:val="TH"/>
    <w:qFormat/>
    <w:locked/>
    <w:rsid w:val="00E46628"/>
    <w:rPr>
      <w:rFonts w:ascii="Arial" w:hAnsi="Arial"/>
      <w:b/>
      <w:lang w:val="en-GB" w:eastAsia="en-US"/>
    </w:rPr>
  </w:style>
  <w:style w:type="character" w:customStyle="1" w:styleId="TFChar">
    <w:name w:val="TF Char"/>
    <w:link w:val="TF"/>
    <w:rsid w:val="00E46628"/>
    <w:rPr>
      <w:rFonts w:ascii="Arial" w:hAnsi="Arial"/>
      <w:b/>
      <w:lang w:val="en-GB" w:eastAsia="en-US"/>
    </w:rPr>
  </w:style>
  <w:style w:type="character" w:customStyle="1" w:styleId="TALChar">
    <w:name w:val="TAL Char"/>
    <w:link w:val="TAL"/>
    <w:qFormat/>
    <w:locked/>
    <w:rsid w:val="00814C83"/>
    <w:rPr>
      <w:rFonts w:ascii="Arial" w:hAnsi="Arial"/>
      <w:sz w:val="18"/>
      <w:lang w:val="en-GB" w:eastAsia="en-US"/>
    </w:rPr>
  </w:style>
  <w:style w:type="character" w:customStyle="1" w:styleId="TAHChar">
    <w:name w:val="TAH Char"/>
    <w:link w:val="TAH"/>
    <w:qFormat/>
    <w:locked/>
    <w:rsid w:val="00814C83"/>
    <w:rPr>
      <w:rFonts w:ascii="Arial" w:hAnsi="Arial"/>
      <w:b/>
      <w:sz w:val="18"/>
      <w:lang w:val="en-GB" w:eastAsia="en-US"/>
    </w:rPr>
  </w:style>
  <w:style w:type="character" w:customStyle="1" w:styleId="TACChar">
    <w:name w:val="TAC Char"/>
    <w:link w:val="TAC"/>
    <w:qFormat/>
    <w:rsid w:val="00814C83"/>
    <w:rPr>
      <w:rFonts w:ascii="Arial" w:hAnsi="Arial"/>
      <w:sz w:val="18"/>
      <w:lang w:val="en-GB" w:eastAsia="en-US"/>
    </w:rPr>
  </w:style>
  <w:style w:type="character" w:customStyle="1" w:styleId="TANChar">
    <w:name w:val="TAN Char"/>
    <w:link w:val="TAN"/>
    <w:locked/>
    <w:rsid w:val="00814C83"/>
    <w:rPr>
      <w:rFonts w:ascii="Arial" w:hAnsi="Arial"/>
      <w:sz w:val="18"/>
      <w:lang w:val="en-GB" w:eastAsia="en-US"/>
    </w:rPr>
  </w:style>
  <w:style w:type="character" w:customStyle="1" w:styleId="PLChar">
    <w:name w:val="PL Char"/>
    <w:link w:val="PL"/>
    <w:qFormat/>
    <w:locked/>
    <w:rsid w:val="000C40F3"/>
    <w:rPr>
      <w:rFonts w:ascii="Courier New" w:hAnsi="Courier New"/>
      <w:noProof/>
      <w:sz w:val="16"/>
      <w:lang w:val="en-GB" w:eastAsia="en-US"/>
    </w:rPr>
  </w:style>
  <w:style w:type="paragraph" w:styleId="af1">
    <w:name w:val="Normal (Web)"/>
    <w:basedOn w:val="a"/>
    <w:uiPriority w:val="99"/>
    <w:semiHidden/>
    <w:unhideWhenUsed/>
    <w:rsid w:val="00B40A5B"/>
    <w:pPr>
      <w:spacing w:before="100" w:beforeAutospacing="1" w:after="100" w:afterAutospacing="1"/>
    </w:pPr>
    <w:rPr>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009757">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5"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header" Target="header4.xml"/><Relationship Id="rId23" Type="http://schemas.microsoft.com/office/2016/09/relationships/commentsIds" Target="commentsIds.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8FC6C9-FAAD-4480-BE38-81FE86516A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230</TotalTime>
  <Pages>6</Pages>
  <Words>1317</Words>
  <Characters>7510</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Zhijun</cp:lastModifiedBy>
  <cp:revision>232</cp:revision>
  <cp:lastPrinted>1900-12-31T16:00:00Z</cp:lastPrinted>
  <dcterms:created xsi:type="dcterms:W3CDTF">2020-02-03T08:32:00Z</dcterms:created>
  <dcterms:modified xsi:type="dcterms:W3CDTF">2021-04-06T06:04:00Z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